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hint="eastAsia" w:ascii="Calibri" w:hAnsi="Calibri" w:eastAsia="仿宋"/>
          <w:b/>
          <w:bCs/>
          <w:kern w:val="0"/>
          <w:sz w:val="40"/>
          <w:szCs w:val="20"/>
        </w:rPr>
      </w:pPr>
      <w:r>
        <w:rPr>
          <w:rFonts w:hint="eastAsia" w:ascii="Calibri" w:hAnsi="Calibri" w:eastAsia="仿宋"/>
          <w:b/>
          <w:bCs/>
          <w:kern w:val="0"/>
          <w:sz w:val="40"/>
          <w:szCs w:val="20"/>
          <w:lang w:eastAsia="zh-CN"/>
        </w:rPr>
        <w:drawing>
          <wp:inline distT="0" distB="0" distL="114300" distR="114300">
            <wp:extent cx="5266690" cy="2453005"/>
            <wp:effectExtent l="0" t="0" r="6350" b="635"/>
            <wp:docPr id="3" name="图片 3" descr="ed9e4c678fc15564cb4a73da213a2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d9e4c678fc15564cb4a73da213a28b"/>
                    <pic:cNvPicPr>
                      <a:picLocks noChangeAspect="1"/>
                    </pic:cNvPicPr>
                  </pic:nvPicPr>
                  <pic:blipFill>
                    <a:blip r:embed="rId6"/>
                    <a:stretch>
                      <a:fillRect/>
                    </a:stretch>
                  </pic:blipFill>
                  <pic:spPr>
                    <a:xfrm>
                      <a:off x="0" y="0"/>
                      <a:ext cx="5266690" cy="2453005"/>
                    </a:xfrm>
                    <a:prstGeom prst="rect">
                      <a:avLst/>
                    </a:prstGeom>
                  </pic:spPr>
                </pic:pic>
              </a:graphicData>
            </a:graphic>
          </wp:inline>
        </w:drawing>
      </w:r>
    </w:p>
    <w:p>
      <w:pPr>
        <w:widowControl/>
        <w:spacing w:line="360" w:lineRule="auto"/>
        <w:jc w:val="center"/>
        <w:outlineLvl w:val="0"/>
        <w:rPr>
          <w:rFonts w:hint="eastAsia" w:ascii="宋体" w:hAnsi="宋体" w:eastAsia="宋体" w:cs="宋体"/>
          <w:b/>
          <w:bCs/>
          <w:kern w:val="0"/>
          <w:sz w:val="52"/>
          <w:szCs w:val="52"/>
        </w:rPr>
      </w:pPr>
      <w:bookmarkStart w:id="0" w:name="_Toc22444"/>
      <w:bookmarkStart w:id="1" w:name="_Toc12519"/>
      <w:bookmarkStart w:id="2" w:name="_Toc725"/>
      <w:r>
        <w:rPr>
          <w:rFonts w:hint="eastAsia" w:ascii="宋体" w:hAnsi="宋体" w:eastAsia="宋体" w:cs="宋体"/>
          <w:b/>
          <w:bCs/>
          <w:kern w:val="0"/>
          <w:sz w:val="52"/>
          <w:szCs w:val="52"/>
        </w:rPr>
        <w:t>珠海科技学院</w:t>
      </w:r>
      <w:r>
        <w:rPr>
          <w:rFonts w:hint="eastAsia" w:ascii="宋体" w:hAnsi="宋体" w:eastAsia="宋体" w:cs="宋体"/>
          <w:b/>
          <w:bCs/>
          <w:kern w:val="0"/>
          <w:sz w:val="52"/>
          <w:szCs w:val="52"/>
          <w:lang w:val="en-US" w:eastAsia="zh-CN"/>
        </w:rPr>
        <w:t>心协</w:t>
      </w:r>
      <w:bookmarkStart w:id="103" w:name="_GoBack"/>
      <w:bookmarkEnd w:id="103"/>
      <w:r>
        <w:rPr>
          <w:rFonts w:hint="eastAsia" w:ascii="宋体" w:hAnsi="宋体" w:eastAsia="宋体" w:cs="宋体"/>
          <w:b/>
          <w:bCs/>
          <w:kern w:val="0"/>
          <w:sz w:val="52"/>
          <w:szCs w:val="52"/>
          <w:lang w:eastAsia="zh-CN"/>
        </w:rPr>
        <w:t>智能制造与航空学院</w:t>
      </w:r>
      <w:r>
        <w:rPr>
          <w:rFonts w:hint="eastAsia" w:ascii="宋体" w:hAnsi="宋体" w:eastAsia="宋体" w:cs="宋体"/>
          <w:b/>
          <w:bCs/>
          <w:kern w:val="0"/>
          <w:sz w:val="52"/>
          <w:szCs w:val="52"/>
          <w:lang w:val="en-US" w:eastAsia="zh-CN"/>
        </w:rPr>
        <w:t>分会</w:t>
      </w:r>
      <w:r>
        <w:rPr>
          <w:rFonts w:hint="eastAsia" w:ascii="宋体" w:hAnsi="宋体" w:eastAsia="宋体" w:cs="宋体"/>
          <w:b/>
          <w:bCs/>
          <w:kern w:val="0"/>
          <w:sz w:val="52"/>
          <w:szCs w:val="52"/>
        </w:rPr>
        <w:t>规章制度</w:t>
      </w:r>
      <w:bookmarkEnd w:id="0"/>
      <w:bookmarkEnd w:id="1"/>
      <w:bookmarkEnd w:id="2"/>
    </w:p>
    <w:p>
      <w:pPr>
        <w:widowControl/>
        <w:spacing w:line="360" w:lineRule="auto"/>
        <w:jc w:val="both"/>
        <w:rPr>
          <w:rFonts w:hint="eastAsia" w:ascii="Calibri" w:hAnsi="Calibri" w:eastAsia="仿宋"/>
          <w:b/>
          <w:bCs/>
          <w:kern w:val="0"/>
          <w:sz w:val="84"/>
          <w:szCs w:val="84"/>
          <w:lang w:val="en-US" w:eastAsia="zh-CN"/>
        </w:rPr>
      </w:pPr>
    </w:p>
    <w:p>
      <w:pPr>
        <w:widowControl/>
        <w:spacing w:line="360" w:lineRule="auto"/>
        <w:jc w:val="center"/>
        <w:outlineLvl w:val="0"/>
        <w:rPr>
          <w:rFonts w:hint="eastAsia" w:ascii="Calibri" w:hAnsi="Calibri" w:eastAsia="仿宋"/>
          <w:b/>
          <w:bCs/>
          <w:kern w:val="0"/>
          <w:sz w:val="84"/>
          <w:szCs w:val="84"/>
          <w:lang w:val="en-US" w:eastAsia="zh-CN"/>
        </w:rPr>
      </w:pPr>
      <w:bookmarkStart w:id="3" w:name="_Toc7700"/>
      <w:bookmarkStart w:id="4" w:name="_Toc4480"/>
      <w:bookmarkStart w:id="5" w:name="_Toc31485"/>
      <w:r>
        <w:rPr>
          <w:rFonts w:hint="eastAsia" w:ascii="Calibri" w:hAnsi="Calibri" w:eastAsia="仿宋"/>
          <w:b/>
          <w:bCs/>
          <w:kern w:val="0"/>
          <w:sz w:val="84"/>
          <w:szCs w:val="84"/>
          <w:lang w:val="en-US" w:eastAsia="zh-CN"/>
        </w:rPr>
        <w:t>章</w:t>
      </w:r>
      <w:bookmarkEnd w:id="3"/>
      <w:bookmarkEnd w:id="4"/>
      <w:bookmarkEnd w:id="5"/>
    </w:p>
    <w:p>
      <w:pPr>
        <w:widowControl/>
        <w:spacing w:line="360" w:lineRule="auto"/>
        <w:jc w:val="both"/>
        <w:rPr>
          <w:rFonts w:hint="eastAsia" w:ascii="Calibri" w:hAnsi="Calibri" w:eastAsia="仿宋"/>
          <w:b/>
          <w:bCs/>
          <w:kern w:val="0"/>
          <w:sz w:val="84"/>
          <w:szCs w:val="84"/>
          <w:lang w:val="en-US" w:eastAsia="zh-CN"/>
        </w:rPr>
      </w:pPr>
    </w:p>
    <w:p>
      <w:pPr>
        <w:widowControl/>
        <w:spacing w:line="360" w:lineRule="auto"/>
        <w:jc w:val="both"/>
        <w:rPr>
          <w:rFonts w:hint="eastAsia" w:ascii="Calibri" w:hAnsi="Calibri" w:eastAsia="仿宋"/>
          <w:b/>
          <w:bCs/>
          <w:kern w:val="0"/>
          <w:sz w:val="84"/>
          <w:szCs w:val="84"/>
          <w:lang w:val="en-US" w:eastAsia="zh-CN"/>
        </w:rPr>
      </w:pPr>
    </w:p>
    <w:p>
      <w:pPr>
        <w:widowControl/>
        <w:spacing w:line="360" w:lineRule="auto"/>
        <w:jc w:val="center"/>
        <w:outlineLvl w:val="0"/>
        <w:rPr>
          <w:rFonts w:hint="default" w:ascii="Calibri" w:hAnsi="Calibri" w:eastAsia="仿宋"/>
          <w:b/>
          <w:bCs/>
          <w:kern w:val="0"/>
          <w:sz w:val="84"/>
          <w:szCs w:val="84"/>
          <w:lang w:val="en-US" w:eastAsia="zh-CN"/>
        </w:rPr>
      </w:pPr>
      <w:bookmarkStart w:id="6" w:name="_Toc13599"/>
      <w:bookmarkStart w:id="7" w:name="_Toc24354"/>
      <w:bookmarkStart w:id="8" w:name="_Toc9086"/>
      <w:r>
        <w:rPr>
          <w:rFonts w:hint="eastAsia" w:ascii="Calibri" w:hAnsi="Calibri" w:eastAsia="仿宋"/>
          <w:b/>
          <w:bCs/>
          <w:kern w:val="0"/>
          <w:sz w:val="84"/>
          <w:szCs w:val="84"/>
          <w:lang w:val="en-US" w:eastAsia="zh-CN"/>
        </w:rPr>
        <w:t>程</w:t>
      </w:r>
      <w:bookmarkEnd w:id="6"/>
      <w:bookmarkEnd w:id="7"/>
      <w:bookmarkEnd w:id="8"/>
    </w:p>
    <w:p>
      <w:pPr>
        <w:widowControl/>
        <w:spacing w:line="360" w:lineRule="auto"/>
        <w:jc w:val="center"/>
        <w:rPr>
          <w:rFonts w:hint="eastAsia" w:ascii="Calibri" w:hAnsi="Calibri" w:eastAsia="仿宋"/>
          <w:b/>
          <w:bCs/>
          <w:kern w:val="0"/>
          <w:sz w:val="40"/>
          <w:szCs w:val="20"/>
        </w:rPr>
      </w:pPr>
    </w:p>
    <w:p>
      <w:pPr>
        <w:widowControl/>
        <w:spacing w:line="360" w:lineRule="auto"/>
        <w:jc w:val="center"/>
        <w:rPr>
          <w:rFonts w:hint="eastAsia" w:ascii="Calibri" w:hAnsi="Calibri" w:eastAsia="仿宋"/>
          <w:b/>
          <w:bCs/>
          <w:kern w:val="0"/>
          <w:sz w:val="40"/>
          <w:szCs w:val="20"/>
        </w:rPr>
      </w:pPr>
    </w:p>
    <w:p>
      <w:pPr>
        <w:widowControl/>
        <w:spacing w:line="360" w:lineRule="auto"/>
        <w:jc w:val="right"/>
        <w:outlineLvl w:val="0"/>
        <w:rPr>
          <w:rFonts w:hint="eastAsia" w:ascii="宋体" w:hAnsi="宋体" w:eastAsia="宋体" w:cs="宋体"/>
          <w:b/>
          <w:bCs/>
          <w:kern w:val="0"/>
          <w:sz w:val="28"/>
          <w:szCs w:val="28"/>
          <w:lang w:val="en-US" w:eastAsia="zh-CN"/>
        </w:rPr>
      </w:pPr>
      <w:bookmarkStart w:id="9" w:name="_Toc31139"/>
      <w:bookmarkStart w:id="10" w:name="_Toc3909"/>
      <w:bookmarkStart w:id="11" w:name="_Toc17175"/>
      <w:r>
        <w:rPr>
          <w:rFonts w:hint="eastAsia" w:ascii="宋体" w:hAnsi="宋体" w:eastAsia="宋体" w:cs="宋体"/>
          <w:b/>
          <w:bCs/>
          <w:kern w:val="0"/>
          <w:sz w:val="28"/>
          <w:szCs w:val="28"/>
          <w:lang w:val="en-US" w:eastAsia="zh-CN"/>
        </w:rPr>
        <w:t>珠海科技学院心理协会智能制造与航空学院分会</w:t>
      </w:r>
      <w:bookmarkEnd w:id="9"/>
      <w:bookmarkEnd w:id="10"/>
      <w:bookmarkEnd w:id="11"/>
    </w:p>
    <w:p>
      <w:pPr>
        <w:widowControl/>
        <w:spacing w:line="360" w:lineRule="auto"/>
        <w:jc w:val="right"/>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t>2023年4月15日</w:t>
      </w:r>
    </w:p>
    <w:sdt>
      <w:sdtPr>
        <w:rPr>
          <w:rFonts w:ascii="宋体" w:hAnsi="宋体" w:eastAsia="宋体" w:cs="Times New Roman"/>
          <w:kern w:val="2"/>
          <w:sz w:val="21"/>
          <w:szCs w:val="24"/>
          <w:lang w:val="en-US" w:eastAsia="zh-CN" w:bidi="ar-SA"/>
        </w:rPr>
        <w:id w:val="147466873"/>
        <w15:color w:val="DBDBDB"/>
        <w:docPartObj>
          <w:docPartGallery w:val="Table of Contents"/>
          <w:docPartUnique/>
        </w:docPartObj>
      </w:sdtPr>
      <w:sdtEndPr>
        <w:rPr>
          <w:rFonts w:ascii="仿宋" w:hAnsi="仿宋" w:eastAsia="仿宋" w:cs="Times New Roman"/>
          <w:b/>
          <w:kern w:val="44"/>
          <w:sz w:val="36"/>
          <w:szCs w:val="32"/>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b/>
              <w:bCs/>
              <w:sz w:val="28"/>
              <w:szCs w:val="28"/>
            </w:rPr>
            <w:t>目录</w:t>
          </w:r>
        </w:p>
        <w:p>
          <w:pPr>
            <w:pStyle w:val="21"/>
            <w:tabs>
              <w:tab w:val="right" w:leader="dot" w:pos="8306"/>
            </w:tabs>
            <w:rPr>
              <w:rFonts w:hint="eastAsia" w:ascii="宋体" w:hAnsi="宋体" w:eastAsia="宋体" w:cs="宋体"/>
              <w:b/>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TOC \o "1-2" \h \u </w:instrText>
          </w:r>
          <w:r>
            <w:rPr>
              <w:rFonts w:hint="eastAsia" w:ascii="宋体" w:hAnsi="宋体" w:eastAsia="宋体" w:cs="宋体"/>
              <w:sz w:val="24"/>
              <w:szCs w:val="24"/>
            </w:rPr>
            <w:fldChar w:fldCharType="separate"/>
          </w:r>
        </w:p>
        <w:p>
          <w:pPr>
            <w:pStyle w:val="21"/>
            <w:tabs>
              <w:tab w:val="right" w:leader="dot" w:pos="8306"/>
            </w:tabs>
            <w:rPr>
              <w:rFonts w:hint="eastAsia" w:ascii="宋体" w:hAnsi="宋体" w:eastAsia="宋体" w:cs="宋体"/>
              <w:b/>
              <w:sz w:val="24"/>
              <w:szCs w:val="24"/>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HYPERLINK \l _Toc14212 </w:instrText>
          </w:r>
          <w:r>
            <w:rPr>
              <w:rFonts w:hint="eastAsia" w:ascii="宋体" w:hAnsi="宋体" w:eastAsia="宋体" w:cs="宋体"/>
              <w:b/>
              <w:sz w:val="24"/>
              <w:szCs w:val="24"/>
            </w:rPr>
            <w:fldChar w:fldCharType="separate"/>
          </w:r>
          <w:r>
            <w:rPr>
              <w:rFonts w:hint="eastAsia" w:ascii="宋体" w:hAnsi="宋体" w:eastAsia="宋体" w:cs="宋体"/>
              <w:b/>
              <w:sz w:val="24"/>
              <w:szCs w:val="24"/>
            </w:rPr>
            <w:t>第一编 章程</w:t>
          </w:r>
          <w:r>
            <w:rPr>
              <w:rFonts w:hint="eastAsia" w:ascii="宋体" w:hAnsi="宋体" w:eastAsia="宋体" w:cs="宋体"/>
              <w:b/>
              <w:sz w:val="24"/>
              <w:szCs w:val="24"/>
            </w:rPr>
            <w:tab/>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PAGEREF _Toc14212 \h </w:instrText>
          </w:r>
          <w:r>
            <w:rPr>
              <w:rFonts w:hint="eastAsia" w:ascii="宋体" w:hAnsi="宋体" w:eastAsia="宋体" w:cs="宋体"/>
              <w:b/>
              <w:sz w:val="24"/>
              <w:szCs w:val="24"/>
            </w:rPr>
            <w:fldChar w:fldCharType="separate"/>
          </w:r>
          <w:r>
            <w:rPr>
              <w:rFonts w:hint="eastAsia" w:ascii="宋体" w:hAnsi="宋体" w:eastAsia="宋体" w:cs="宋体"/>
              <w:b/>
              <w:sz w:val="24"/>
              <w:szCs w:val="24"/>
            </w:rPr>
            <w:t>3</w:t>
          </w:r>
          <w:r>
            <w:rPr>
              <w:rFonts w:hint="eastAsia" w:ascii="宋体" w:hAnsi="宋体" w:eastAsia="宋体" w:cs="宋体"/>
              <w:b/>
              <w:sz w:val="24"/>
              <w:szCs w:val="24"/>
            </w:rPr>
            <w:fldChar w:fldCharType="end"/>
          </w:r>
          <w:r>
            <w:rPr>
              <w:rFonts w:hint="eastAsia" w:ascii="宋体" w:hAnsi="宋体" w:eastAsia="宋体" w:cs="宋体"/>
              <w:b/>
              <w:sz w:val="24"/>
              <w:szCs w:val="24"/>
            </w:rPr>
            <w:fldChar w:fldCharType="end"/>
          </w:r>
        </w:p>
        <w:p>
          <w:pPr>
            <w:pStyle w:val="22"/>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_Toc17645 </w:instrText>
          </w:r>
          <w:r>
            <w:rPr>
              <w:rFonts w:hint="eastAsia" w:ascii="宋体" w:hAnsi="宋体" w:eastAsia="宋体" w:cs="宋体"/>
              <w:sz w:val="24"/>
              <w:szCs w:val="24"/>
            </w:rPr>
            <w:fldChar w:fldCharType="separate"/>
          </w:r>
          <w:r>
            <w:rPr>
              <w:rFonts w:hint="eastAsia" w:ascii="宋体" w:hAnsi="宋体" w:eastAsia="宋体" w:cs="宋体"/>
              <w:sz w:val="24"/>
              <w:szCs w:val="24"/>
            </w:rPr>
            <w:t>第一章 总则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_Toc17645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2"/>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_Toc19348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第二章 </w:t>
          </w:r>
          <w:r>
            <w:rPr>
              <w:rFonts w:hint="eastAsia" w:ascii="宋体" w:hAnsi="宋体" w:eastAsia="宋体" w:cs="宋体"/>
              <w:sz w:val="24"/>
              <w:szCs w:val="24"/>
              <w:lang w:val="en-US" w:eastAsia="zh-CN"/>
            </w:rPr>
            <w:t>成员</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_Toc19348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2"/>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_Toc7718 </w:instrText>
          </w:r>
          <w:r>
            <w:rPr>
              <w:rFonts w:hint="eastAsia" w:ascii="宋体" w:hAnsi="宋体" w:eastAsia="宋体" w:cs="宋体"/>
              <w:sz w:val="24"/>
              <w:szCs w:val="24"/>
            </w:rPr>
            <w:fldChar w:fldCharType="separate"/>
          </w:r>
          <w:r>
            <w:rPr>
              <w:rFonts w:hint="eastAsia" w:ascii="宋体" w:hAnsi="宋体" w:eastAsia="宋体" w:cs="宋体"/>
              <w:sz w:val="24"/>
              <w:szCs w:val="24"/>
              <w:lang w:bidi="ar"/>
            </w:rPr>
            <w:t>第三条 本</w:t>
          </w:r>
          <w:r>
            <w:rPr>
              <w:rFonts w:hint="eastAsia" w:ascii="宋体" w:hAnsi="宋体" w:eastAsia="宋体" w:cs="宋体"/>
              <w:sz w:val="24"/>
              <w:szCs w:val="24"/>
              <w:lang w:val="en-US" w:eastAsia="zh-CN" w:bidi="ar"/>
            </w:rPr>
            <w:t>协会成员</w:t>
          </w:r>
          <w:r>
            <w:rPr>
              <w:rFonts w:hint="eastAsia" w:ascii="宋体" w:hAnsi="宋体" w:eastAsia="宋体" w:cs="宋体"/>
              <w:sz w:val="24"/>
              <w:szCs w:val="24"/>
              <w:lang w:bidi="ar"/>
            </w:rPr>
            <w:t>员享有以下权利：</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_Toc7718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2"/>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_Toc22859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第三章 </w:t>
          </w:r>
          <w:r>
            <w:rPr>
              <w:rFonts w:hint="eastAsia" w:ascii="宋体" w:hAnsi="宋体" w:eastAsia="宋体" w:cs="宋体"/>
              <w:sz w:val="24"/>
              <w:szCs w:val="24"/>
              <w:lang w:val="en-US" w:eastAsia="zh-CN"/>
            </w:rPr>
            <w:t>主要部门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_Toc22859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2"/>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_Toc7163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第四章 </w:t>
          </w:r>
          <w:r>
            <w:rPr>
              <w:rFonts w:hint="eastAsia" w:ascii="宋体" w:hAnsi="宋体" w:eastAsia="宋体" w:cs="宋体"/>
              <w:sz w:val="24"/>
              <w:szCs w:val="24"/>
              <w:lang w:val="en-US" w:eastAsia="zh-CN"/>
            </w:rPr>
            <w:t>社团规则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_Toc7163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2"/>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_Toc4482 </w:instrText>
          </w:r>
          <w:r>
            <w:rPr>
              <w:rFonts w:hint="eastAsia" w:ascii="宋体" w:hAnsi="宋体" w:eastAsia="宋体" w:cs="宋体"/>
              <w:sz w:val="24"/>
              <w:szCs w:val="24"/>
            </w:rPr>
            <w:fldChar w:fldCharType="separate"/>
          </w:r>
          <w:r>
            <w:rPr>
              <w:rFonts w:hint="eastAsia" w:ascii="宋体" w:hAnsi="宋体" w:eastAsia="宋体" w:cs="宋体"/>
              <w:sz w:val="24"/>
              <w:szCs w:val="24"/>
              <w:lang w:bidi="ar"/>
            </w:rPr>
            <w:t xml:space="preserve">第十条 </w:t>
          </w:r>
          <w:r>
            <w:rPr>
              <w:rFonts w:hint="eastAsia" w:ascii="宋体" w:hAnsi="宋体" w:eastAsia="宋体" w:cs="宋体"/>
              <w:sz w:val="24"/>
              <w:szCs w:val="24"/>
              <w:lang w:val="en-US" w:eastAsia="zh-CN" w:bidi="ar"/>
            </w:rPr>
            <w:t>尊重爱护心协会旗，会徽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_Toc4482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2"/>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_Toc27225 </w:instrText>
          </w:r>
          <w:r>
            <w:rPr>
              <w:rFonts w:hint="eastAsia" w:ascii="宋体" w:hAnsi="宋体" w:eastAsia="宋体" w:cs="宋体"/>
              <w:sz w:val="24"/>
              <w:szCs w:val="24"/>
            </w:rPr>
            <w:fldChar w:fldCharType="separate"/>
          </w:r>
          <w:r>
            <w:rPr>
              <w:rFonts w:hint="eastAsia" w:ascii="宋体" w:hAnsi="宋体" w:eastAsia="宋体" w:cs="宋体"/>
              <w:sz w:val="24"/>
              <w:szCs w:val="24"/>
              <w:lang w:bidi="ar"/>
            </w:rPr>
            <w:t xml:space="preserve">第十三条 </w:t>
          </w:r>
          <w:r>
            <w:rPr>
              <w:rFonts w:hint="eastAsia" w:ascii="宋体" w:hAnsi="宋体" w:eastAsia="宋体" w:cs="宋体"/>
              <w:sz w:val="24"/>
              <w:szCs w:val="24"/>
              <w:lang w:val="en-US" w:eastAsia="zh-CN" w:bidi="ar"/>
            </w:rPr>
            <w:t>心协成员必须遵守本协会内部的评优和奖惩制度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_Toc27225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8306"/>
            </w:tabs>
            <w:rPr>
              <w:rFonts w:hint="eastAsia" w:ascii="宋体" w:hAnsi="宋体" w:eastAsia="宋体" w:cs="宋体"/>
              <w:b/>
              <w:sz w:val="24"/>
              <w:szCs w:val="24"/>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HYPERLINK \l _Toc7425 </w:instrText>
          </w:r>
          <w:r>
            <w:rPr>
              <w:rFonts w:hint="eastAsia" w:ascii="宋体" w:hAnsi="宋体" w:eastAsia="宋体" w:cs="宋体"/>
              <w:b/>
              <w:sz w:val="24"/>
              <w:szCs w:val="24"/>
            </w:rPr>
            <w:fldChar w:fldCharType="separate"/>
          </w:r>
          <w:r>
            <w:rPr>
              <w:rFonts w:hint="eastAsia" w:ascii="宋体" w:hAnsi="宋体" w:eastAsia="宋体" w:cs="宋体"/>
              <w:b/>
              <w:sz w:val="24"/>
              <w:szCs w:val="24"/>
            </w:rPr>
            <w:t>第二编 组织制度</w:t>
          </w:r>
          <w:r>
            <w:rPr>
              <w:rFonts w:hint="eastAsia" w:ascii="宋体" w:hAnsi="宋体" w:eastAsia="宋体" w:cs="宋体"/>
              <w:b/>
              <w:sz w:val="24"/>
              <w:szCs w:val="24"/>
            </w:rPr>
            <w:tab/>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PAGEREF _Toc7425 \h </w:instrText>
          </w:r>
          <w:r>
            <w:rPr>
              <w:rFonts w:hint="eastAsia" w:ascii="宋体" w:hAnsi="宋体" w:eastAsia="宋体" w:cs="宋体"/>
              <w:b/>
              <w:sz w:val="24"/>
              <w:szCs w:val="24"/>
            </w:rPr>
            <w:fldChar w:fldCharType="separate"/>
          </w:r>
          <w:r>
            <w:rPr>
              <w:rFonts w:hint="eastAsia" w:ascii="宋体" w:hAnsi="宋体" w:eastAsia="宋体" w:cs="宋体"/>
              <w:b/>
              <w:sz w:val="24"/>
              <w:szCs w:val="24"/>
            </w:rPr>
            <w:t>6</w:t>
          </w:r>
          <w:r>
            <w:rPr>
              <w:rFonts w:hint="eastAsia" w:ascii="宋体" w:hAnsi="宋体" w:eastAsia="宋体" w:cs="宋体"/>
              <w:b/>
              <w:sz w:val="24"/>
              <w:szCs w:val="24"/>
            </w:rPr>
            <w:fldChar w:fldCharType="end"/>
          </w:r>
          <w:r>
            <w:rPr>
              <w:rFonts w:hint="eastAsia" w:ascii="宋体" w:hAnsi="宋体" w:eastAsia="宋体" w:cs="宋体"/>
              <w:b/>
              <w:sz w:val="24"/>
              <w:szCs w:val="24"/>
            </w:rPr>
            <w:fldChar w:fldCharType="end"/>
          </w:r>
        </w:p>
        <w:p>
          <w:pPr>
            <w:pStyle w:val="22"/>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_Toc20786 </w:instrText>
          </w:r>
          <w:r>
            <w:rPr>
              <w:rFonts w:hint="eastAsia" w:ascii="宋体" w:hAnsi="宋体" w:eastAsia="宋体" w:cs="宋体"/>
              <w:sz w:val="24"/>
              <w:szCs w:val="24"/>
            </w:rPr>
            <w:fldChar w:fldCharType="separate"/>
          </w:r>
          <w:r>
            <w:rPr>
              <w:rFonts w:hint="eastAsia" w:ascii="宋体" w:hAnsi="宋体" w:eastAsia="宋体" w:cs="宋体"/>
              <w:sz w:val="24"/>
              <w:szCs w:val="24"/>
            </w:rPr>
            <w:t>第五章 组织机构</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_Toc20786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2"/>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_Toc1300 </w:instrText>
          </w:r>
          <w:r>
            <w:rPr>
              <w:rFonts w:hint="eastAsia" w:ascii="宋体" w:hAnsi="宋体" w:eastAsia="宋体" w:cs="宋体"/>
              <w:sz w:val="24"/>
              <w:szCs w:val="24"/>
            </w:rPr>
            <w:fldChar w:fldCharType="separate"/>
          </w:r>
          <w:r>
            <w:rPr>
              <w:rFonts w:hint="eastAsia" w:ascii="宋体" w:hAnsi="宋体" w:eastAsia="宋体" w:cs="宋体"/>
              <w:sz w:val="24"/>
              <w:szCs w:val="24"/>
              <w:lang w:bidi="ar"/>
            </w:rPr>
            <w:t xml:space="preserve">第十九条 </w:t>
          </w:r>
          <w:r>
            <w:rPr>
              <w:rFonts w:hint="eastAsia" w:ascii="宋体" w:hAnsi="宋体" w:eastAsia="宋体" w:cs="宋体"/>
              <w:sz w:val="24"/>
              <w:szCs w:val="24"/>
              <w:lang w:val="en-US" w:eastAsia="zh-CN" w:bidi="ar"/>
            </w:rPr>
            <w:t>主席团</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_Toc1300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2"/>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_Toc6460 </w:instrText>
          </w:r>
          <w:r>
            <w:rPr>
              <w:rFonts w:hint="eastAsia" w:ascii="宋体" w:hAnsi="宋体" w:eastAsia="宋体" w:cs="宋体"/>
              <w:sz w:val="24"/>
              <w:szCs w:val="24"/>
            </w:rPr>
            <w:fldChar w:fldCharType="separate"/>
          </w:r>
          <w:r>
            <w:rPr>
              <w:rFonts w:hint="eastAsia" w:ascii="宋体" w:hAnsi="宋体" w:eastAsia="宋体" w:cs="宋体"/>
              <w:sz w:val="24"/>
              <w:szCs w:val="24"/>
              <w:lang w:bidi="ar"/>
            </w:rPr>
            <w:t xml:space="preserve">第二十条 </w:t>
          </w:r>
          <w:r>
            <w:rPr>
              <w:rFonts w:hint="eastAsia" w:ascii="宋体" w:hAnsi="宋体" w:eastAsia="宋体" w:cs="宋体"/>
              <w:sz w:val="24"/>
              <w:szCs w:val="24"/>
              <w:lang w:val="en-US" w:eastAsia="zh-CN" w:bidi="ar"/>
            </w:rPr>
            <w:t>心艺部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_Toc6460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2"/>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_Toc10703 </w:instrText>
          </w:r>
          <w:r>
            <w:rPr>
              <w:rFonts w:hint="eastAsia" w:ascii="宋体" w:hAnsi="宋体" w:eastAsia="宋体" w:cs="宋体"/>
              <w:sz w:val="24"/>
              <w:szCs w:val="24"/>
            </w:rPr>
            <w:fldChar w:fldCharType="separate"/>
          </w:r>
          <w:r>
            <w:rPr>
              <w:rFonts w:hint="eastAsia" w:ascii="宋体" w:hAnsi="宋体" w:eastAsia="宋体" w:cs="宋体"/>
              <w:sz w:val="24"/>
              <w:szCs w:val="24"/>
              <w:lang w:bidi="ar"/>
            </w:rPr>
            <w:t xml:space="preserve">第二十一条 </w:t>
          </w:r>
          <w:r>
            <w:rPr>
              <w:rFonts w:hint="eastAsia" w:ascii="宋体" w:hAnsi="宋体" w:eastAsia="宋体" w:cs="宋体"/>
              <w:sz w:val="24"/>
              <w:szCs w:val="24"/>
              <w:lang w:val="en-US" w:eastAsia="zh-CN" w:bidi="ar"/>
            </w:rPr>
            <w:t>组织部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_Toc10703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2"/>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_Toc15270 </w:instrText>
          </w:r>
          <w:r>
            <w:rPr>
              <w:rFonts w:hint="eastAsia" w:ascii="宋体" w:hAnsi="宋体" w:eastAsia="宋体" w:cs="宋体"/>
              <w:sz w:val="24"/>
              <w:szCs w:val="24"/>
            </w:rPr>
            <w:fldChar w:fldCharType="separate"/>
          </w:r>
          <w:r>
            <w:rPr>
              <w:rFonts w:hint="eastAsia" w:ascii="宋体" w:hAnsi="宋体" w:eastAsia="宋体" w:cs="宋体"/>
              <w:sz w:val="24"/>
              <w:szCs w:val="24"/>
              <w:lang w:bidi="ar"/>
            </w:rPr>
            <w:t xml:space="preserve">第二十二条 </w:t>
          </w:r>
          <w:r>
            <w:rPr>
              <w:rFonts w:hint="eastAsia" w:ascii="宋体" w:hAnsi="宋体" w:eastAsia="宋体" w:cs="宋体"/>
              <w:sz w:val="24"/>
              <w:szCs w:val="24"/>
              <w:lang w:val="en-US" w:eastAsia="zh-CN" w:bidi="ar"/>
            </w:rPr>
            <w:t>宣传部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_Toc15270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2"/>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_Toc31587 </w:instrText>
          </w:r>
          <w:r>
            <w:rPr>
              <w:rFonts w:hint="eastAsia" w:ascii="宋体" w:hAnsi="宋体" w:eastAsia="宋体" w:cs="宋体"/>
              <w:sz w:val="24"/>
              <w:szCs w:val="24"/>
            </w:rPr>
            <w:fldChar w:fldCharType="separate"/>
          </w:r>
          <w:r>
            <w:rPr>
              <w:rFonts w:hint="eastAsia" w:ascii="宋体" w:hAnsi="宋体" w:eastAsia="宋体" w:cs="宋体"/>
              <w:sz w:val="24"/>
              <w:szCs w:val="24"/>
            </w:rPr>
            <w:t>第六章 吸纳新成员</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_Toc31587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2"/>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_Toc23700 </w:instrText>
          </w:r>
          <w:r>
            <w:rPr>
              <w:rFonts w:hint="eastAsia" w:ascii="宋体" w:hAnsi="宋体" w:eastAsia="宋体" w:cs="宋体"/>
              <w:sz w:val="24"/>
              <w:szCs w:val="24"/>
            </w:rPr>
            <w:fldChar w:fldCharType="separate"/>
          </w:r>
          <w:r>
            <w:rPr>
              <w:rFonts w:hint="eastAsia" w:ascii="宋体" w:hAnsi="宋体" w:eastAsia="宋体" w:cs="宋体"/>
              <w:sz w:val="24"/>
              <w:szCs w:val="24"/>
              <w:lang w:bidi="ar"/>
            </w:rPr>
            <w:t>第二十四条 新成员应符合以下标准: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_Toc23700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2"/>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_Toc5942 </w:instrText>
          </w:r>
          <w:r>
            <w:rPr>
              <w:rFonts w:hint="eastAsia" w:ascii="宋体" w:hAnsi="宋体" w:eastAsia="宋体" w:cs="宋体"/>
              <w:sz w:val="24"/>
              <w:szCs w:val="24"/>
            </w:rPr>
            <w:fldChar w:fldCharType="separate"/>
          </w:r>
          <w:r>
            <w:rPr>
              <w:rFonts w:hint="eastAsia" w:ascii="宋体" w:hAnsi="宋体" w:eastAsia="宋体" w:cs="宋体"/>
              <w:sz w:val="24"/>
              <w:szCs w:val="24"/>
            </w:rPr>
            <w:t>第七章 管理制度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_Toc5942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2"/>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_Toc20065 </w:instrText>
          </w:r>
          <w:r>
            <w:rPr>
              <w:rFonts w:hint="eastAsia" w:ascii="宋体" w:hAnsi="宋体" w:eastAsia="宋体" w:cs="宋体"/>
              <w:sz w:val="24"/>
              <w:szCs w:val="24"/>
            </w:rPr>
            <w:fldChar w:fldCharType="separate"/>
          </w:r>
          <w:r>
            <w:rPr>
              <w:rFonts w:hint="eastAsia" w:ascii="宋体" w:hAnsi="宋体" w:eastAsia="宋体" w:cs="宋体"/>
              <w:sz w:val="24"/>
              <w:szCs w:val="24"/>
            </w:rPr>
            <w:t>第一节 任免制度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_Toc20065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2"/>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_Toc11930 </w:instrText>
          </w:r>
          <w:r>
            <w:rPr>
              <w:rFonts w:hint="eastAsia" w:ascii="宋体" w:hAnsi="宋体" w:eastAsia="宋体" w:cs="宋体"/>
              <w:sz w:val="24"/>
              <w:szCs w:val="24"/>
            </w:rPr>
            <w:fldChar w:fldCharType="separate"/>
          </w:r>
          <w:r>
            <w:rPr>
              <w:rFonts w:hint="eastAsia" w:ascii="宋体" w:hAnsi="宋体" w:eastAsia="宋体" w:cs="宋体"/>
              <w:sz w:val="24"/>
              <w:szCs w:val="24"/>
            </w:rPr>
            <w:t>第二节 考评制度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_Toc11930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2"/>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_Toc3058 </w:instrText>
          </w:r>
          <w:r>
            <w:rPr>
              <w:rFonts w:hint="eastAsia" w:ascii="宋体" w:hAnsi="宋体" w:eastAsia="宋体" w:cs="宋体"/>
              <w:sz w:val="24"/>
              <w:szCs w:val="24"/>
            </w:rPr>
            <w:fldChar w:fldCharType="separate"/>
          </w:r>
          <w:r>
            <w:rPr>
              <w:rFonts w:hint="eastAsia" w:ascii="宋体" w:hAnsi="宋体" w:eastAsia="宋体" w:cs="宋体"/>
              <w:sz w:val="24"/>
              <w:szCs w:val="24"/>
            </w:rPr>
            <w:t>第</w:t>
          </w:r>
          <w:r>
            <w:rPr>
              <w:rFonts w:hint="eastAsia" w:ascii="宋体" w:hAnsi="宋体" w:eastAsia="宋体" w:cs="宋体"/>
              <w:sz w:val="24"/>
              <w:szCs w:val="24"/>
              <w:lang w:val="en-US" w:eastAsia="zh-CN"/>
            </w:rPr>
            <w:t>三</w:t>
          </w:r>
          <w:r>
            <w:rPr>
              <w:rFonts w:hint="eastAsia" w:ascii="宋体" w:hAnsi="宋体" w:eastAsia="宋体" w:cs="宋体"/>
              <w:sz w:val="24"/>
              <w:szCs w:val="24"/>
            </w:rPr>
            <w:t xml:space="preserve">节 </w:t>
          </w:r>
          <w:r>
            <w:rPr>
              <w:rFonts w:hint="eastAsia" w:ascii="宋体" w:hAnsi="宋体" w:eastAsia="宋体" w:cs="宋体"/>
              <w:sz w:val="24"/>
              <w:szCs w:val="24"/>
              <w:lang w:val="en-US" w:eastAsia="zh-CN"/>
            </w:rPr>
            <w:t>奖罚</w:t>
          </w:r>
          <w:r>
            <w:rPr>
              <w:rFonts w:hint="eastAsia" w:ascii="宋体" w:hAnsi="宋体" w:eastAsia="宋体" w:cs="宋体"/>
              <w:bCs/>
              <w:sz w:val="24"/>
              <w:szCs w:val="24"/>
              <w:lang w:bidi="ar"/>
            </w:rPr>
            <w:t>制度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_Toc3058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2"/>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_Toc3155 </w:instrText>
          </w:r>
          <w:r>
            <w:rPr>
              <w:rFonts w:hint="eastAsia" w:ascii="宋体" w:hAnsi="宋体" w:eastAsia="宋体" w:cs="宋体"/>
              <w:sz w:val="24"/>
              <w:szCs w:val="24"/>
            </w:rPr>
            <w:fldChar w:fldCharType="separate"/>
          </w:r>
          <w:r>
            <w:rPr>
              <w:rFonts w:hint="eastAsia" w:ascii="宋体" w:hAnsi="宋体" w:eastAsia="宋体" w:cs="宋体"/>
              <w:sz w:val="24"/>
              <w:szCs w:val="24"/>
            </w:rPr>
            <w:t>第八章 例会制度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_Toc3155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2"/>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_Toc19104 </w:instrText>
          </w:r>
          <w:r>
            <w:rPr>
              <w:rFonts w:hint="eastAsia" w:ascii="宋体" w:hAnsi="宋体" w:eastAsia="宋体" w:cs="宋体"/>
              <w:sz w:val="24"/>
              <w:szCs w:val="24"/>
            </w:rPr>
            <w:fldChar w:fldCharType="separate"/>
          </w:r>
          <w:r>
            <w:rPr>
              <w:rFonts w:hint="eastAsia" w:ascii="宋体" w:hAnsi="宋体" w:eastAsia="宋体" w:cs="宋体"/>
              <w:sz w:val="24"/>
              <w:szCs w:val="24"/>
              <w:lang w:bidi="ar"/>
            </w:rPr>
            <w:t>第三十三条 干部会议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_Toc19104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2"/>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_Toc30552 </w:instrText>
          </w:r>
          <w:r>
            <w:rPr>
              <w:rFonts w:hint="eastAsia" w:ascii="宋体" w:hAnsi="宋体" w:eastAsia="宋体" w:cs="宋体"/>
              <w:sz w:val="24"/>
              <w:szCs w:val="24"/>
            </w:rPr>
            <w:fldChar w:fldCharType="separate"/>
          </w:r>
          <w:r>
            <w:rPr>
              <w:rFonts w:hint="eastAsia" w:ascii="宋体" w:hAnsi="宋体" w:eastAsia="宋体" w:cs="宋体"/>
              <w:sz w:val="24"/>
              <w:szCs w:val="24"/>
              <w:lang w:bidi="ar"/>
            </w:rPr>
            <w:t>第三十四条 全体大会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_Toc30552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2"/>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_Toc2184 </w:instrText>
          </w:r>
          <w:r>
            <w:rPr>
              <w:rFonts w:hint="eastAsia" w:ascii="宋体" w:hAnsi="宋体" w:eastAsia="宋体" w:cs="宋体"/>
              <w:sz w:val="24"/>
              <w:szCs w:val="24"/>
            </w:rPr>
            <w:fldChar w:fldCharType="separate"/>
          </w:r>
          <w:r>
            <w:rPr>
              <w:rFonts w:hint="eastAsia" w:ascii="宋体" w:hAnsi="宋体" w:eastAsia="宋体" w:cs="宋体"/>
              <w:sz w:val="24"/>
              <w:szCs w:val="24"/>
              <w:lang w:bidi="ar"/>
            </w:rPr>
            <w:t>第三十五条 部门例会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_Toc2184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2"/>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_Toc25698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第九章 </w:t>
          </w:r>
          <w:r>
            <w:rPr>
              <w:rFonts w:hint="eastAsia" w:ascii="宋体" w:hAnsi="宋体" w:eastAsia="宋体" w:cs="宋体"/>
              <w:sz w:val="24"/>
              <w:szCs w:val="24"/>
              <w:lang w:val="en-US" w:eastAsia="zh-CN"/>
            </w:rPr>
            <w:t>活动的开展与总结</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_Toc25698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2"/>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_Toc25152 </w:instrText>
          </w:r>
          <w:r>
            <w:rPr>
              <w:rFonts w:hint="eastAsia" w:ascii="宋体" w:hAnsi="宋体" w:eastAsia="宋体" w:cs="宋体"/>
              <w:sz w:val="24"/>
              <w:szCs w:val="24"/>
            </w:rPr>
            <w:fldChar w:fldCharType="separate"/>
          </w:r>
          <w:r>
            <w:rPr>
              <w:rFonts w:hint="eastAsia" w:ascii="宋体" w:hAnsi="宋体" w:eastAsia="宋体" w:cs="宋体"/>
              <w:sz w:val="24"/>
              <w:szCs w:val="24"/>
              <w:lang w:bidi="ar"/>
            </w:rPr>
            <w:t>第三十九条 工作总结应该包括以下内容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_Toc25152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2"/>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_Toc13653 </w:instrText>
          </w:r>
          <w:r>
            <w:rPr>
              <w:rFonts w:hint="eastAsia" w:ascii="宋体" w:hAnsi="宋体" w:eastAsia="宋体" w:cs="宋体"/>
              <w:sz w:val="24"/>
              <w:szCs w:val="24"/>
            </w:rPr>
            <w:fldChar w:fldCharType="separate"/>
          </w:r>
          <w:r>
            <w:rPr>
              <w:rFonts w:hint="eastAsia" w:ascii="宋体" w:hAnsi="宋体" w:eastAsia="宋体" w:cs="宋体"/>
              <w:sz w:val="24"/>
              <w:szCs w:val="24"/>
            </w:rPr>
            <w:t>第十章 财务制度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_Toc13653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2"/>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_Toc4924 </w:instrText>
          </w:r>
          <w:r>
            <w:rPr>
              <w:rFonts w:hint="eastAsia" w:ascii="宋体" w:hAnsi="宋体" w:eastAsia="宋体" w:cs="宋体"/>
              <w:sz w:val="24"/>
              <w:szCs w:val="24"/>
            </w:rPr>
            <w:fldChar w:fldCharType="separate"/>
          </w:r>
          <w:r>
            <w:rPr>
              <w:rFonts w:hint="eastAsia" w:ascii="宋体" w:hAnsi="宋体" w:eastAsia="宋体" w:cs="宋体"/>
              <w:sz w:val="24"/>
              <w:szCs w:val="24"/>
              <w:lang w:bidi="ar"/>
            </w:rPr>
            <w:t>第四十一条 财务管理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_Toc4924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2"/>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_Toc31874 </w:instrText>
          </w:r>
          <w:r>
            <w:rPr>
              <w:rFonts w:hint="eastAsia" w:ascii="宋体" w:hAnsi="宋体" w:eastAsia="宋体" w:cs="宋体"/>
              <w:sz w:val="24"/>
              <w:szCs w:val="24"/>
            </w:rPr>
            <w:fldChar w:fldCharType="separate"/>
          </w:r>
          <w:r>
            <w:rPr>
              <w:rFonts w:hint="eastAsia" w:ascii="宋体" w:hAnsi="宋体" w:eastAsia="宋体" w:cs="宋体"/>
              <w:sz w:val="24"/>
              <w:szCs w:val="24"/>
              <w:lang w:bidi="ar"/>
            </w:rPr>
            <w:t>第四十二条 财务申报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_Toc31874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8306"/>
            </w:tabs>
            <w:rPr>
              <w:rFonts w:hint="eastAsia" w:ascii="宋体" w:hAnsi="宋体" w:eastAsia="宋体" w:cs="宋体"/>
              <w:b/>
              <w:sz w:val="24"/>
              <w:szCs w:val="24"/>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HYPERLINK \l _Toc24179 </w:instrText>
          </w:r>
          <w:r>
            <w:rPr>
              <w:rFonts w:hint="eastAsia" w:ascii="宋体" w:hAnsi="宋体" w:eastAsia="宋体" w:cs="宋体"/>
              <w:b/>
              <w:sz w:val="24"/>
              <w:szCs w:val="24"/>
            </w:rPr>
            <w:fldChar w:fldCharType="separate"/>
          </w:r>
          <w:r>
            <w:rPr>
              <w:rFonts w:hint="eastAsia" w:ascii="宋体" w:hAnsi="宋体" w:eastAsia="宋体" w:cs="宋体"/>
              <w:b/>
              <w:sz w:val="24"/>
              <w:szCs w:val="24"/>
            </w:rPr>
            <w:t>附则1：</w:t>
          </w:r>
          <w:r>
            <w:rPr>
              <w:rFonts w:hint="eastAsia" w:ascii="宋体" w:hAnsi="宋体" w:eastAsia="宋体" w:cs="宋体"/>
              <w:b/>
              <w:sz w:val="24"/>
              <w:szCs w:val="24"/>
            </w:rPr>
            <w:tab/>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PAGEREF _Toc24179 \h </w:instrText>
          </w:r>
          <w:r>
            <w:rPr>
              <w:rFonts w:hint="eastAsia" w:ascii="宋体" w:hAnsi="宋体" w:eastAsia="宋体" w:cs="宋体"/>
              <w:b/>
              <w:sz w:val="24"/>
              <w:szCs w:val="24"/>
            </w:rPr>
            <w:fldChar w:fldCharType="separate"/>
          </w:r>
          <w:r>
            <w:rPr>
              <w:rFonts w:hint="eastAsia" w:ascii="宋体" w:hAnsi="宋体" w:eastAsia="宋体" w:cs="宋体"/>
              <w:b/>
              <w:sz w:val="24"/>
              <w:szCs w:val="24"/>
            </w:rPr>
            <w:t>12</w:t>
          </w:r>
          <w:r>
            <w:rPr>
              <w:rFonts w:hint="eastAsia" w:ascii="宋体" w:hAnsi="宋体" w:eastAsia="宋体" w:cs="宋体"/>
              <w:b/>
              <w:sz w:val="24"/>
              <w:szCs w:val="24"/>
            </w:rPr>
            <w:fldChar w:fldCharType="end"/>
          </w:r>
          <w:r>
            <w:rPr>
              <w:rFonts w:hint="eastAsia" w:ascii="宋体" w:hAnsi="宋体" w:eastAsia="宋体" w:cs="宋体"/>
              <w:b/>
              <w:sz w:val="24"/>
              <w:szCs w:val="24"/>
            </w:rPr>
            <w:fldChar w:fldCharType="end"/>
          </w:r>
        </w:p>
        <w:p>
          <w:pPr>
            <w:pStyle w:val="22"/>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_Toc11081 </w:instrText>
          </w:r>
          <w:r>
            <w:rPr>
              <w:rFonts w:hint="eastAsia" w:ascii="宋体" w:hAnsi="宋体" w:eastAsia="宋体" w:cs="宋体"/>
              <w:sz w:val="24"/>
              <w:szCs w:val="24"/>
            </w:rPr>
            <w:fldChar w:fldCharType="separate"/>
          </w:r>
          <w:r>
            <w:rPr>
              <w:rFonts w:hint="eastAsia" w:ascii="宋体" w:hAnsi="宋体" w:eastAsia="宋体" w:cs="宋体"/>
              <w:sz w:val="24"/>
              <w:szCs w:val="24"/>
            </w:rPr>
            <w:t>奖</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_Toc11081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2"/>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_Toc18683 </w:instrText>
          </w:r>
          <w:r>
            <w:rPr>
              <w:rFonts w:hint="eastAsia" w:ascii="宋体" w:hAnsi="宋体" w:eastAsia="宋体" w:cs="宋体"/>
              <w:sz w:val="24"/>
              <w:szCs w:val="24"/>
            </w:rPr>
            <w:fldChar w:fldCharType="separate"/>
          </w:r>
          <w:r>
            <w:rPr>
              <w:rFonts w:hint="eastAsia" w:ascii="宋体" w:hAnsi="宋体" w:eastAsia="宋体" w:cs="宋体"/>
              <w:sz w:val="24"/>
              <w:szCs w:val="24"/>
            </w:rPr>
            <w:t>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_Toc18683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8306"/>
            </w:tabs>
            <w:rPr>
              <w:rFonts w:hint="eastAsia" w:ascii="宋体" w:hAnsi="宋体" w:eastAsia="宋体" w:cs="宋体"/>
              <w:b/>
              <w:sz w:val="24"/>
              <w:szCs w:val="24"/>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HYPERLINK \l _Toc3767 </w:instrText>
          </w:r>
          <w:r>
            <w:rPr>
              <w:rFonts w:hint="eastAsia" w:ascii="宋体" w:hAnsi="宋体" w:eastAsia="宋体" w:cs="宋体"/>
              <w:b/>
              <w:sz w:val="24"/>
              <w:szCs w:val="24"/>
            </w:rPr>
            <w:fldChar w:fldCharType="separate"/>
          </w:r>
          <w:r>
            <w:rPr>
              <w:rFonts w:hint="eastAsia" w:ascii="宋体" w:hAnsi="宋体" w:eastAsia="宋体" w:cs="宋体"/>
              <w:b/>
              <w:sz w:val="24"/>
              <w:szCs w:val="24"/>
            </w:rPr>
            <w:t>附则2：</w:t>
          </w:r>
          <w:r>
            <w:rPr>
              <w:rFonts w:hint="eastAsia" w:ascii="宋体" w:hAnsi="宋体" w:eastAsia="宋体" w:cs="宋体"/>
              <w:b/>
              <w:sz w:val="24"/>
              <w:szCs w:val="24"/>
            </w:rPr>
            <w:tab/>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PAGEREF _Toc3767 \h </w:instrText>
          </w:r>
          <w:r>
            <w:rPr>
              <w:rFonts w:hint="eastAsia" w:ascii="宋体" w:hAnsi="宋体" w:eastAsia="宋体" w:cs="宋体"/>
              <w:b/>
              <w:sz w:val="24"/>
              <w:szCs w:val="24"/>
            </w:rPr>
            <w:fldChar w:fldCharType="separate"/>
          </w:r>
          <w:r>
            <w:rPr>
              <w:rFonts w:hint="eastAsia" w:ascii="宋体" w:hAnsi="宋体" w:eastAsia="宋体" w:cs="宋体"/>
              <w:b/>
              <w:sz w:val="24"/>
              <w:szCs w:val="24"/>
            </w:rPr>
            <w:t>13</w:t>
          </w:r>
          <w:r>
            <w:rPr>
              <w:rFonts w:hint="eastAsia" w:ascii="宋体" w:hAnsi="宋体" w:eastAsia="宋体" w:cs="宋体"/>
              <w:b/>
              <w:sz w:val="24"/>
              <w:szCs w:val="24"/>
            </w:rPr>
            <w:fldChar w:fldCharType="end"/>
          </w:r>
          <w:r>
            <w:rPr>
              <w:rFonts w:hint="eastAsia" w:ascii="宋体" w:hAnsi="宋体" w:eastAsia="宋体" w:cs="宋体"/>
              <w:b/>
              <w:sz w:val="24"/>
              <w:szCs w:val="24"/>
            </w:rPr>
            <w:fldChar w:fldCharType="end"/>
          </w:r>
        </w:p>
        <w:p>
          <w:pPr>
            <w:pStyle w:val="2"/>
            <w:jc w:val="center"/>
            <w:outlineLvl w:val="9"/>
          </w:pPr>
          <w:r>
            <w:rPr>
              <w:rFonts w:hint="eastAsia" w:ascii="宋体" w:hAnsi="宋体" w:eastAsia="宋体" w:cs="宋体"/>
              <w:b/>
              <w:sz w:val="24"/>
              <w:szCs w:val="24"/>
            </w:rPr>
            <w:fldChar w:fldCharType="end"/>
          </w:r>
          <w:bookmarkStart w:id="12" w:name="_Toc27346"/>
          <w:bookmarkStart w:id="13" w:name="_Toc14212"/>
        </w:p>
      </w:sdtContent>
    </w:sdt>
    <w:p>
      <w:pPr>
        <w:pStyle w:val="2"/>
        <w:jc w:val="center"/>
        <w:outlineLvl w:val="9"/>
        <w:rPr>
          <w:rFonts w:ascii="仿宋" w:hAnsi="仿宋" w:eastAsia="仿宋"/>
          <w:sz w:val="32"/>
          <w:szCs w:val="32"/>
        </w:rPr>
      </w:pPr>
      <w:r>
        <w:rPr>
          <w:rFonts w:ascii="仿宋" w:hAnsi="仿宋" w:eastAsia="仿宋"/>
          <w:sz w:val="32"/>
          <w:szCs w:val="32"/>
        </w:rPr>
        <w:t>第一编 章程</w:t>
      </w:r>
      <w:bookmarkEnd w:id="12"/>
      <w:bookmarkEnd w:id="13"/>
    </w:p>
    <w:p>
      <w:pPr>
        <w:pStyle w:val="3"/>
        <w:numPr>
          <w:ilvl w:val="0"/>
          <w:numId w:val="1"/>
        </w:numPr>
        <w:jc w:val="center"/>
        <w:outlineLvl w:val="0"/>
        <w:rPr>
          <w:rFonts w:ascii="仿宋" w:hAnsi="仿宋" w:eastAsia="仿宋"/>
          <w:b w:val="0"/>
          <w:sz w:val="28"/>
          <w:szCs w:val="28"/>
        </w:rPr>
      </w:pPr>
      <w:bookmarkStart w:id="14" w:name="_Toc21698"/>
      <w:bookmarkStart w:id="15" w:name="_Toc2083"/>
      <w:bookmarkStart w:id="16" w:name="_Toc17645"/>
      <w:r>
        <w:rPr>
          <w:rFonts w:ascii="仿宋" w:hAnsi="仿宋" w:eastAsia="仿宋"/>
          <w:b w:val="0"/>
          <w:sz w:val="28"/>
          <w:szCs w:val="28"/>
        </w:rPr>
        <w:t>总则</w:t>
      </w:r>
      <w:bookmarkEnd w:id="14"/>
      <w:bookmarkEnd w:id="15"/>
      <w:bookmarkEnd w:id="16"/>
    </w:p>
    <w:p>
      <w:pPr>
        <w:pStyle w:val="18"/>
        <w:numPr>
          <w:ilvl w:val="0"/>
          <w:numId w:val="2"/>
        </w:numPr>
        <w:spacing w:line="560" w:lineRule="exact"/>
        <w:ind w:firstLineChars="0"/>
        <w:rPr>
          <w:rFonts w:hint="eastAsia" w:ascii="仿宋" w:hAnsi="仿宋" w:eastAsia="仿宋"/>
          <w:sz w:val="28"/>
          <w:szCs w:val="28"/>
          <w:lang w:bidi="ar"/>
        </w:rPr>
      </w:pPr>
      <w:r>
        <w:rPr>
          <w:rFonts w:hint="eastAsia" w:ascii="仿宋" w:hAnsi="仿宋" w:eastAsia="仿宋" w:cs="仿宋"/>
          <w:sz w:val="28"/>
          <w:szCs w:val="28"/>
          <w:lang w:bidi="ar"/>
        </w:rPr>
        <w:t>珠海科技学院</w:t>
      </w:r>
      <w:r>
        <w:rPr>
          <w:rFonts w:hint="eastAsia" w:ascii="仿宋" w:hAnsi="仿宋" w:eastAsia="仿宋" w:cs="仿宋"/>
          <w:sz w:val="28"/>
          <w:szCs w:val="28"/>
          <w:lang w:val="en-US" w:eastAsia="zh-CN" w:bidi="ar"/>
        </w:rPr>
        <w:t>心理协会</w:t>
      </w:r>
      <w:r>
        <w:rPr>
          <w:rFonts w:hint="eastAsia" w:ascii="仿宋" w:hAnsi="仿宋" w:eastAsia="仿宋"/>
          <w:sz w:val="28"/>
          <w:szCs w:val="28"/>
          <w:lang w:eastAsia="zh-CN" w:bidi="ar"/>
        </w:rPr>
        <w:t>智能制造与航空学院</w:t>
      </w:r>
      <w:r>
        <w:rPr>
          <w:rFonts w:hint="eastAsia" w:ascii="仿宋" w:hAnsi="仿宋" w:eastAsia="仿宋"/>
          <w:sz w:val="28"/>
          <w:szCs w:val="28"/>
          <w:lang w:val="en-US" w:eastAsia="zh-CN" w:bidi="ar"/>
        </w:rPr>
        <w:t>分会</w:t>
      </w:r>
      <w:r>
        <w:rPr>
          <w:rFonts w:hint="eastAsia" w:ascii="仿宋" w:hAnsi="仿宋" w:eastAsia="仿宋"/>
          <w:sz w:val="28"/>
          <w:szCs w:val="28"/>
          <w:lang w:bidi="ar"/>
        </w:rPr>
        <w:t>（简称：</w:t>
      </w:r>
      <w:r>
        <w:rPr>
          <w:rFonts w:hint="eastAsia" w:ascii="仿宋" w:hAnsi="仿宋" w:eastAsia="仿宋"/>
          <w:sz w:val="28"/>
          <w:szCs w:val="28"/>
          <w:lang w:val="en-US" w:eastAsia="zh-CN" w:bidi="ar"/>
        </w:rPr>
        <w:t>心协</w:t>
      </w:r>
      <w:r>
        <w:rPr>
          <w:rFonts w:hint="eastAsia" w:ascii="仿宋" w:hAnsi="仿宋" w:eastAsia="仿宋"/>
          <w:sz w:val="28"/>
          <w:szCs w:val="28"/>
          <w:lang w:bidi="ar"/>
        </w:rPr>
        <w:t>）是珠海科技学院</w:t>
      </w:r>
      <w:r>
        <w:rPr>
          <w:rFonts w:hint="eastAsia" w:ascii="仿宋" w:hAnsi="仿宋" w:eastAsia="仿宋"/>
          <w:sz w:val="28"/>
          <w:szCs w:val="28"/>
          <w:lang w:eastAsia="zh-CN" w:bidi="ar"/>
        </w:rPr>
        <w:t>智能制造与航空学院</w:t>
      </w:r>
      <w:r>
        <w:rPr>
          <w:rFonts w:hint="eastAsia" w:ascii="仿宋" w:hAnsi="仿宋" w:eastAsia="仿宋"/>
          <w:sz w:val="28"/>
          <w:szCs w:val="28"/>
          <w:lang w:val="en-US" w:eastAsia="zh-CN" w:bidi="ar"/>
        </w:rPr>
        <w:t>团委综合办公室</w:t>
      </w:r>
      <w:r>
        <w:rPr>
          <w:rFonts w:hint="eastAsia" w:ascii="仿宋" w:hAnsi="仿宋" w:eastAsia="仿宋"/>
          <w:sz w:val="28"/>
          <w:szCs w:val="28"/>
          <w:lang w:bidi="ar"/>
        </w:rPr>
        <w:t>领导下的学生组织，</w:t>
      </w:r>
      <w:r>
        <w:rPr>
          <w:rFonts w:hint="eastAsia" w:ascii="仿宋" w:hAnsi="仿宋" w:eastAsia="仿宋"/>
          <w:sz w:val="28"/>
          <w:szCs w:val="28"/>
          <w:lang w:val="en-US" w:eastAsia="zh-CN" w:bidi="ar"/>
        </w:rPr>
        <w:t>以自解困惑，心存暖阳，帮助他人，美好生活为宗旨，培养学院学生健康心理，健全人格为目的，围绕提高大学生适应能力和综合素质为中心，改善协会之间的人际关系，对协会人员之间心理辅导。改善班级成员之间的人际关系，促进班级氛围的和谐，积极开展各种健康有益的校园文化活动。心协爱心理，也爱趣味；走进班级，贴近学生，收集学生们对校园以及个人的心理问题并逐一解决。</w:t>
      </w:r>
      <w:r>
        <w:rPr>
          <w:rFonts w:hint="eastAsia" w:ascii="仿宋" w:hAnsi="仿宋" w:eastAsia="仿宋"/>
          <w:sz w:val="28"/>
          <w:szCs w:val="28"/>
          <w:lang w:bidi="ar"/>
        </w:rPr>
        <w:t>促使同学德、智、体</w:t>
      </w:r>
      <w:r>
        <w:rPr>
          <w:rFonts w:hint="eastAsia" w:ascii="仿宋" w:hAnsi="仿宋" w:eastAsia="仿宋"/>
          <w:sz w:val="28"/>
          <w:szCs w:val="28"/>
          <w:lang w:eastAsia="zh-CN" w:bidi="ar"/>
        </w:rPr>
        <w:t>、</w:t>
      </w:r>
      <w:r>
        <w:rPr>
          <w:rFonts w:hint="eastAsia" w:ascii="仿宋" w:hAnsi="仿宋" w:eastAsia="仿宋"/>
          <w:sz w:val="28"/>
          <w:szCs w:val="28"/>
          <w:lang w:val="en-US" w:eastAsia="zh-CN" w:bidi="ar"/>
        </w:rPr>
        <w:t>美、劳</w:t>
      </w:r>
      <w:r>
        <w:rPr>
          <w:rFonts w:hint="eastAsia" w:ascii="仿宋" w:hAnsi="仿宋" w:eastAsia="仿宋"/>
          <w:sz w:val="28"/>
          <w:szCs w:val="28"/>
          <w:lang w:bidi="ar"/>
        </w:rPr>
        <w:t>全面发展，成为社会主义现代化建设的合格人才。</w:t>
      </w:r>
    </w:p>
    <w:p>
      <w:pPr>
        <w:pStyle w:val="3"/>
        <w:numPr>
          <w:ilvl w:val="0"/>
          <w:numId w:val="1"/>
        </w:numPr>
        <w:jc w:val="center"/>
        <w:outlineLvl w:val="0"/>
        <w:rPr>
          <w:rFonts w:ascii="仿宋" w:hAnsi="仿宋" w:eastAsia="仿宋"/>
          <w:b w:val="0"/>
          <w:sz w:val="28"/>
          <w:szCs w:val="28"/>
        </w:rPr>
      </w:pPr>
      <w:bookmarkStart w:id="17" w:name="_Toc27200"/>
      <w:bookmarkStart w:id="18" w:name="_Toc1217"/>
      <w:bookmarkStart w:id="19" w:name="_Toc19348"/>
      <w:r>
        <w:rPr>
          <w:rFonts w:hint="eastAsia" w:ascii="仿宋" w:hAnsi="仿宋" w:eastAsia="仿宋"/>
          <w:b w:val="0"/>
          <w:sz w:val="28"/>
          <w:szCs w:val="28"/>
          <w:lang w:val="en-US" w:eastAsia="zh-CN"/>
        </w:rPr>
        <w:t>成员</w:t>
      </w:r>
      <w:bookmarkEnd w:id="17"/>
      <w:bookmarkEnd w:id="18"/>
      <w:bookmarkEnd w:id="19"/>
    </w:p>
    <w:p>
      <w:pPr>
        <w:pStyle w:val="18"/>
        <w:numPr>
          <w:ilvl w:val="0"/>
          <w:numId w:val="2"/>
        </w:numPr>
        <w:spacing w:line="560" w:lineRule="exact"/>
        <w:ind w:firstLineChars="0"/>
        <w:rPr>
          <w:rFonts w:ascii="仿宋" w:hAnsi="仿宋" w:eastAsia="仿宋"/>
          <w:sz w:val="28"/>
          <w:szCs w:val="28"/>
          <w:lang w:bidi="ar"/>
        </w:rPr>
      </w:pPr>
      <w:r>
        <w:rPr>
          <w:rFonts w:hint="eastAsia" w:ascii="仿宋" w:hAnsi="仿宋" w:eastAsia="仿宋"/>
          <w:sz w:val="28"/>
          <w:szCs w:val="28"/>
          <w:lang w:bidi="ar"/>
        </w:rPr>
        <w:t>凡是珠海科技学院</w:t>
      </w:r>
      <w:r>
        <w:rPr>
          <w:rFonts w:hint="eastAsia" w:ascii="仿宋" w:hAnsi="仿宋" w:eastAsia="仿宋"/>
          <w:sz w:val="28"/>
          <w:szCs w:val="28"/>
          <w:lang w:eastAsia="zh-CN" w:bidi="ar"/>
        </w:rPr>
        <w:t>智能制造与航空学院</w:t>
      </w:r>
      <w:r>
        <w:rPr>
          <w:rFonts w:hint="eastAsia" w:ascii="仿宋" w:hAnsi="仿宋" w:eastAsia="仿宋"/>
          <w:sz w:val="28"/>
          <w:szCs w:val="28"/>
          <w:lang w:bidi="ar"/>
        </w:rPr>
        <w:t>注册在籍的学生，</w:t>
      </w:r>
      <w:r>
        <w:rPr>
          <w:rFonts w:hint="eastAsia" w:ascii="仿宋" w:hAnsi="仿宋" w:eastAsia="仿宋"/>
          <w:sz w:val="28"/>
          <w:szCs w:val="28"/>
          <w:lang w:val="en-US" w:eastAsia="zh-CN" w:bidi="ar"/>
        </w:rPr>
        <w:t>通过面试后，</w:t>
      </w:r>
      <w:r>
        <w:rPr>
          <w:rFonts w:hint="eastAsia" w:ascii="仿宋" w:hAnsi="仿宋" w:eastAsia="仿宋"/>
          <w:sz w:val="28"/>
          <w:szCs w:val="28"/>
          <w:lang w:bidi="ar"/>
        </w:rPr>
        <w:t>不分性别、年龄、民族、宗教信仰，均是本</w:t>
      </w:r>
      <w:r>
        <w:rPr>
          <w:rFonts w:hint="eastAsia" w:ascii="仿宋" w:hAnsi="仿宋" w:eastAsia="仿宋"/>
          <w:sz w:val="28"/>
          <w:szCs w:val="28"/>
          <w:lang w:val="en-US" w:eastAsia="zh-CN" w:bidi="ar"/>
        </w:rPr>
        <w:t>协会成员</w:t>
      </w:r>
      <w:r>
        <w:rPr>
          <w:rFonts w:hint="eastAsia" w:ascii="仿宋" w:hAnsi="仿宋" w:eastAsia="仿宋"/>
          <w:sz w:val="28"/>
          <w:szCs w:val="28"/>
          <w:lang w:bidi="ar"/>
        </w:rPr>
        <w:t>。</w:t>
      </w:r>
    </w:p>
    <w:p>
      <w:pPr>
        <w:pStyle w:val="18"/>
        <w:numPr>
          <w:ilvl w:val="0"/>
          <w:numId w:val="2"/>
        </w:numPr>
        <w:spacing w:line="560" w:lineRule="exact"/>
        <w:ind w:firstLineChars="0"/>
        <w:outlineLvl w:val="1"/>
        <w:rPr>
          <w:rFonts w:ascii="仿宋" w:hAnsi="仿宋" w:eastAsia="仿宋"/>
          <w:sz w:val="28"/>
          <w:szCs w:val="28"/>
          <w:lang w:bidi="ar"/>
        </w:rPr>
      </w:pPr>
      <w:bookmarkStart w:id="20" w:name="_Toc23465"/>
      <w:bookmarkStart w:id="21" w:name="_Toc7718"/>
      <w:r>
        <w:rPr>
          <w:rFonts w:hint="eastAsia" w:ascii="仿宋" w:hAnsi="仿宋" w:eastAsia="仿宋"/>
          <w:sz w:val="28"/>
          <w:szCs w:val="28"/>
          <w:lang w:bidi="ar"/>
        </w:rPr>
        <w:t>本</w:t>
      </w:r>
      <w:r>
        <w:rPr>
          <w:rFonts w:hint="eastAsia" w:ascii="仿宋" w:hAnsi="仿宋" w:eastAsia="仿宋"/>
          <w:sz w:val="28"/>
          <w:szCs w:val="28"/>
          <w:lang w:val="en-US" w:eastAsia="zh-CN" w:bidi="ar"/>
        </w:rPr>
        <w:t>协会成员</w:t>
      </w:r>
      <w:r>
        <w:rPr>
          <w:rFonts w:hint="eastAsia" w:ascii="仿宋" w:hAnsi="仿宋" w:eastAsia="仿宋"/>
          <w:sz w:val="28"/>
          <w:szCs w:val="28"/>
          <w:lang w:bidi="ar"/>
        </w:rPr>
        <w:t>员享有以下权利：</w:t>
      </w:r>
      <w:bookmarkEnd w:id="20"/>
      <w:bookmarkEnd w:id="21"/>
    </w:p>
    <w:p>
      <w:pPr>
        <w:pStyle w:val="18"/>
        <w:spacing w:line="560" w:lineRule="exact"/>
        <w:ind w:left="420" w:firstLineChars="0"/>
        <w:rPr>
          <w:rFonts w:ascii="仿宋" w:hAnsi="仿宋" w:eastAsia="仿宋"/>
          <w:sz w:val="28"/>
          <w:szCs w:val="28"/>
          <w:lang w:bidi="ar"/>
        </w:rPr>
      </w:pPr>
      <w:r>
        <w:rPr>
          <w:rFonts w:hint="eastAsia" w:ascii="仿宋" w:hAnsi="仿宋" w:eastAsia="仿宋"/>
          <w:sz w:val="28"/>
          <w:szCs w:val="28"/>
          <w:lang w:bidi="ar"/>
        </w:rPr>
        <w:t>(一)在本会内享有选举权和被选举权；</w:t>
      </w:r>
    </w:p>
    <w:p>
      <w:pPr>
        <w:pStyle w:val="18"/>
        <w:spacing w:line="560" w:lineRule="exact"/>
        <w:ind w:left="420" w:firstLineChars="0"/>
        <w:rPr>
          <w:rFonts w:ascii="仿宋" w:hAnsi="仿宋" w:eastAsia="仿宋"/>
          <w:sz w:val="28"/>
          <w:szCs w:val="28"/>
          <w:lang w:bidi="ar"/>
        </w:rPr>
      </w:pPr>
      <w:r>
        <w:rPr>
          <w:rFonts w:hint="eastAsia" w:ascii="仿宋" w:hAnsi="仿宋" w:eastAsia="仿宋"/>
          <w:sz w:val="28"/>
          <w:szCs w:val="28"/>
          <w:lang w:bidi="ar"/>
        </w:rPr>
        <w:t>(二)有对本会工作提出建议、批评和进行监督的权利；</w:t>
      </w:r>
    </w:p>
    <w:p>
      <w:pPr>
        <w:pStyle w:val="18"/>
        <w:spacing w:line="560" w:lineRule="exact"/>
        <w:ind w:left="420" w:firstLineChars="0"/>
        <w:rPr>
          <w:rFonts w:ascii="仿宋" w:hAnsi="仿宋" w:eastAsia="仿宋"/>
          <w:sz w:val="28"/>
          <w:szCs w:val="28"/>
          <w:lang w:bidi="ar"/>
        </w:rPr>
      </w:pPr>
      <w:r>
        <w:rPr>
          <w:rFonts w:hint="eastAsia" w:ascii="仿宋" w:hAnsi="仿宋" w:eastAsia="仿宋"/>
          <w:sz w:val="28"/>
          <w:szCs w:val="28"/>
          <w:lang w:bidi="ar"/>
        </w:rPr>
        <w:t>(三)有参加本会举办的一切活动及享有制度范围内的各种福利的权利；</w:t>
      </w:r>
    </w:p>
    <w:p>
      <w:pPr>
        <w:pStyle w:val="18"/>
        <w:spacing w:line="560" w:lineRule="exact"/>
        <w:ind w:left="420" w:firstLineChars="0"/>
        <w:rPr>
          <w:rFonts w:ascii="仿宋" w:hAnsi="仿宋" w:eastAsia="仿宋"/>
          <w:sz w:val="28"/>
          <w:szCs w:val="28"/>
          <w:lang w:bidi="ar"/>
        </w:rPr>
      </w:pPr>
      <w:r>
        <w:rPr>
          <w:rFonts w:hint="eastAsia" w:ascii="仿宋" w:hAnsi="仿宋" w:eastAsia="仿宋"/>
          <w:sz w:val="28"/>
          <w:szCs w:val="28"/>
          <w:lang w:bidi="ar"/>
        </w:rPr>
        <w:t>(四)有监督本会干部的工作，对不称职的学生干部提出撤换意见</w:t>
      </w:r>
      <w:r>
        <w:rPr>
          <w:rFonts w:hint="eastAsia" w:ascii="仿宋" w:hAnsi="仿宋" w:eastAsia="仿宋"/>
          <w:sz w:val="28"/>
          <w:szCs w:val="28"/>
          <w:lang w:val="en-US" w:eastAsia="zh-CN" w:bidi="ar"/>
        </w:rPr>
        <w:t>或者罢免</w:t>
      </w:r>
      <w:r>
        <w:rPr>
          <w:rFonts w:hint="eastAsia" w:ascii="仿宋" w:hAnsi="仿宋" w:eastAsia="仿宋"/>
          <w:sz w:val="28"/>
          <w:szCs w:val="28"/>
          <w:lang w:bidi="ar"/>
        </w:rPr>
        <w:t>的权利。</w:t>
      </w:r>
    </w:p>
    <w:p>
      <w:pPr>
        <w:pStyle w:val="3"/>
        <w:numPr>
          <w:ilvl w:val="0"/>
          <w:numId w:val="1"/>
        </w:numPr>
        <w:jc w:val="center"/>
        <w:outlineLvl w:val="0"/>
        <w:rPr>
          <w:rFonts w:ascii="仿宋" w:hAnsi="仿宋" w:eastAsia="仿宋"/>
          <w:b w:val="0"/>
          <w:sz w:val="28"/>
          <w:szCs w:val="28"/>
        </w:rPr>
      </w:pPr>
      <w:bookmarkStart w:id="22" w:name="_Toc22859"/>
      <w:bookmarkStart w:id="23" w:name="_Toc5281"/>
      <w:bookmarkStart w:id="24" w:name="_Toc20831"/>
      <w:r>
        <w:rPr>
          <w:rFonts w:hint="eastAsia" w:ascii="仿宋" w:hAnsi="仿宋" w:eastAsia="仿宋"/>
          <w:b w:val="0"/>
          <w:sz w:val="28"/>
          <w:szCs w:val="28"/>
          <w:lang w:val="en-US" w:eastAsia="zh-CN"/>
        </w:rPr>
        <w:t>主要部门</w:t>
      </w:r>
      <w:bookmarkEnd w:id="22"/>
      <w:bookmarkEnd w:id="23"/>
      <w:bookmarkEnd w:id="24"/>
    </w:p>
    <w:p>
      <w:pPr>
        <w:pStyle w:val="18"/>
        <w:numPr>
          <w:ilvl w:val="0"/>
          <w:numId w:val="2"/>
        </w:numPr>
        <w:spacing w:line="560" w:lineRule="exact"/>
        <w:ind w:firstLineChars="0"/>
        <w:rPr>
          <w:rFonts w:ascii="仿宋" w:hAnsi="仿宋" w:eastAsia="仿宋"/>
          <w:sz w:val="28"/>
          <w:szCs w:val="28"/>
          <w:lang w:bidi="ar"/>
        </w:rPr>
      </w:pPr>
      <w:r>
        <w:rPr>
          <w:rFonts w:hint="eastAsia" w:ascii="仿宋" w:hAnsi="仿宋" w:eastAsia="仿宋"/>
          <w:sz w:val="28"/>
          <w:szCs w:val="28"/>
          <w:lang w:bidi="ar"/>
        </w:rPr>
        <w:t>主席团</w:t>
      </w:r>
      <w:r>
        <w:rPr>
          <w:rFonts w:hint="eastAsia" w:ascii="仿宋" w:hAnsi="仿宋" w:eastAsia="仿宋"/>
          <w:sz w:val="28"/>
          <w:szCs w:val="28"/>
          <w:lang w:eastAsia="zh-CN" w:bidi="ar"/>
        </w:rPr>
        <w:t>：</w:t>
      </w:r>
      <w:r>
        <w:rPr>
          <w:rFonts w:hint="eastAsia" w:ascii="仿宋" w:hAnsi="仿宋" w:eastAsia="仿宋"/>
          <w:sz w:val="28"/>
          <w:szCs w:val="28"/>
          <w:lang w:val="en-US" w:eastAsia="zh-CN" w:bidi="ar"/>
        </w:rPr>
        <w:t>心理协会主席团是主要管理部门，</w:t>
      </w:r>
      <w:r>
        <w:rPr>
          <w:rFonts w:hint="eastAsia" w:ascii="仿宋" w:hAnsi="仿宋" w:eastAsia="仿宋"/>
          <w:sz w:val="28"/>
          <w:szCs w:val="28"/>
          <w:lang w:bidi="ar"/>
        </w:rPr>
        <w:t>主席团成员不超过3人</w:t>
      </w:r>
      <w:r>
        <w:rPr>
          <w:rFonts w:hint="eastAsia" w:ascii="仿宋" w:hAnsi="仿宋" w:eastAsia="仿宋"/>
          <w:sz w:val="28"/>
          <w:szCs w:val="28"/>
          <w:lang w:eastAsia="zh-CN" w:bidi="ar"/>
        </w:rPr>
        <w:t>，</w:t>
      </w:r>
      <w:r>
        <w:rPr>
          <w:rFonts w:hint="eastAsia" w:ascii="仿宋" w:hAnsi="仿宋" w:eastAsia="仿宋"/>
          <w:sz w:val="28"/>
          <w:szCs w:val="28"/>
          <w:lang w:bidi="ar"/>
        </w:rPr>
        <w:t>主席团成员</w:t>
      </w:r>
      <w:r>
        <w:rPr>
          <w:rFonts w:hint="eastAsia" w:ascii="仿宋" w:hAnsi="仿宋" w:eastAsia="仿宋"/>
          <w:sz w:val="28"/>
          <w:szCs w:val="28"/>
          <w:lang w:val="en-US" w:eastAsia="zh-CN" w:bidi="ar"/>
        </w:rPr>
        <w:t>必须在本协会就职2年，</w:t>
      </w:r>
      <w:r>
        <w:rPr>
          <w:rFonts w:hint="eastAsia" w:ascii="仿宋" w:hAnsi="仿宋" w:eastAsia="仿宋"/>
          <w:sz w:val="28"/>
          <w:szCs w:val="28"/>
          <w:lang w:bidi="ar"/>
        </w:rPr>
        <w:t>由</w:t>
      </w:r>
      <w:r>
        <w:rPr>
          <w:rFonts w:hint="eastAsia" w:ascii="仿宋" w:hAnsi="仿宋" w:eastAsia="仿宋"/>
          <w:sz w:val="28"/>
          <w:szCs w:val="28"/>
          <w:lang w:val="en-US" w:eastAsia="zh-CN" w:bidi="ar"/>
        </w:rPr>
        <w:t>协会内部推举、指导老师面试</w:t>
      </w:r>
      <w:r>
        <w:rPr>
          <w:rFonts w:hint="eastAsia" w:ascii="仿宋" w:hAnsi="仿宋" w:eastAsia="仿宋"/>
          <w:sz w:val="28"/>
          <w:szCs w:val="28"/>
          <w:lang w:bidi="ar"/>
        </w:rPr>
        <w:t>，不得指定；候选人应</w:t>
      </w:r>
      <w:r>
        <w:rPr>
          <w:rFonts w:hint="eastAsia" w:ascii="仿宋" w:hAnsi="仿宋" w:eastAsia="仿宋"/>
          <w:sz w:val="28"/>
          <w:szCs w:val="28"/>
          <w:lang w:val="en-US" w:eastAsia="zh-CN" w:bidi="ar"/>
        </w:rPr>
        <w:t>在协会内部表现积极、阳光向上、开朗乐观、抗压能力强、在班级中无挂科、任职期间无挂科。指导老师</w:t>
      </w:r>
      <w:r>
        <w:rPr>
          <w:rFonts w:hint="eastAsia" w:ascii="仿宋" w:hAnsi="仿宋" w:eastAsia="仿宋"/>
          <w:sz w:val="28"/>
          <w:szCs w:val="28"/>
          <w:lang w:bidi="ar"/>
        </w:rPr>
        <w:t>进行资格审查并报学院</w:t>
      </w:r>
      <w:r>
        <w:rPr>
          <w:rFonts w:hint="eastAsia" w:ascii="仿宋" w:hAnsi="仿宋" w:eastAsia="仿宋"/>
          <w:sz w:val="28"/>
          <w:szCs w:val="28"/>
          <w:lang w:val="en-US" w:eastAsia="zh-CN" w:bidi="ar"/>
        </w:rPr>
        <w:t>团</w:t>
      </w:r>
      <w:r>
        <w:rPr>
          <w:rFonts w:hint="eastAsia" w:ascii="仿宋" w:hAnsi="仿宋" w:eastAsia="仿宋"/>
          <w:sz w:val="28"/>
          <w:szCs w:val="28"/>
          <w:lang w:bidi="ar"/>
        </w:rPr>
        <w:t>委，</w:t>
      </w:r>
      <w:r>
        <w:rPr>
          <w:rFonts w:hint="eastAsia" w:ascii="仿宋" w:hAnsi="仿宋" w:eastAsia="仿宋"/>
          <w:sz w:val="28"/>
          <w:szCs w:val="28"/>
          <w:lang w:val="en-US" w:eastAsia="zh-CN" w:bidi="ar"/>
        </w:rPr>
        <w:t>党委。</w:t>
      </w:r>
      <w:r>
        <w:rPr>
          <w:rFonts w:hint="eastAsia" w:ascii="仿宋" w:hAnsi="仿宋" w:eastAsia="仿宋"/>
          <w:sz w:val="28"/>
          <w:szCs w:val="28"/>
          <w:lang w:bidi="ar"/>
        </w:rPr>
        <w:t>经学院</w:t>
      </w:r>
      <w:r>
        <w:rPr>
          <w:rFonts w:hint="eastAsia" w:ascii="仿宋" w:hAnsi="仿宋" w:eastAsia="仿宋"/>
          <w:sz w:val="28"/>
          <w:szCs w:val="28"/>
          <w:lang w:val="en-US" w:eastAsia="zh-CN" w:bidi="ar"/>
        </w:rPr>
        <w:t>团，党</w:t>
      </w:r>
      <w:r>
        <w:rPr>
          <w:rFonts w:hint="eastAsia" w:ascii="仿宋" w:hAnsi="仿宋" w:eastAsia="仿宋"/>
          <w:sz w:val="28"/>
          <w:szCs w:val="28"/>
          <w:lang w:bidi="ar"/>
        </w:rPr>
        <w:t>委确定后，</w:t>
      </w:r>
      <w:r>
        <w:rPr>
          <w:rFonts w:hint="eastAsia" w:ascii="仿宋" w:hAnsi="仿宋" w:eastAsia="仿宋"/>
          <w:sz w:val="28"/>
          <w:szCs w:val="28"/>
          <w:lang w:val="en-US" w:eastAsia="zh-CN" w:bidi="ar"/>
        </w:rPr>
        <w:t>由团委综合办公室发放任职书，以此</w:t>
      </w:r>
      <w:r>
        <w:rPr>
          <w:rFonts w:hint="eastAsia" w:ascii="仿宋" w:hAnsi="仿宋" w:eastAsia="仿宋"/>
          <w:sz w:val="28"/>
          <w:szCs w:val="28"/>
          <w:lang w:bidi="ar"/>
        </w:rPr>
        <w:t>备案。</w:t>
      </w:r>
    </w:p>
    <w:p>
      <w:pPr>
        <w:pStyle w:val="18"/>
        <w:numPr>
          <w:ilvl w:val="0"/>
          <w:numId w:val="2"/>
        </w:numPr>
        <w:spacing w:line="560" w:lineRule="exact"/>
        <w:ind w:firstLineChars="0"/>
        <w:rPr>
          <w:rFonts w:ascii="仿宋" w:hAnsi="仿宋" w:eastAsia="仿宋"/>
          <w:sz w:val="28"/>
          <w:szCs w:val="28"/>
          <w:lang w:bidi="ar"/>
        </w:rPr>
      </w:pPr>
      <w:r>
        <w:rPr>
          <w:rFonts w:hint="eastAsia" w:ascii="仿宋" w:hAnsi="仿宋" w:eastAsia="仿宋"/>
          <w:sz w:val="28"/>
          <w:szCs w:val="28"/>
          <w:lang w:val="en-US" w:eastAsia="zh-CN" w:bidi="ar"/>
        </w:rPr>
        <w:t>心艺部：心理协会心艺部是主要的执行部门，心艺部由心艺部部长，副部长进行管理。心艺部部长，副部长成员必须在本协会就职1年，由协会内部选举，主席团面试，不得指定；候选人应在协会内部积极开朗，善于沟通社交，在班级中无挂科。由主席团和指导老师进行资格审查并由主席团确认记入协会档案，以此备案。</w:t>
      </w:r>
    </w:p>
    <w:p>
      <w:pPr>
        <w:pStyle w:val="18"/>
        <w:numPr>
          <w:ilvl w:val="0"/>
          <w:numId w:val="2"/>
        </w:numPr>
        <w:spacing w:line="560" w:lineRule="exact"/>
        <w:ind w:firstLineChars="0"/>
        <w:rPr>
          <w:rFonts w:ascii="仿宋" w:hAnsi="仿宋" w:eastAsia="仿宋"/>
          <w:sz w:val="28"/>
          <w:szCs w:val="28"/>
          <w:lang w:bidi="ar"/>
        </w:rPr>
      </w:pPr>
      <w:r>
        <w:rPr>
          <w:rFonts w:hint="eastAsia" w:ascii="仿宋" w:hAnsi="仿宋" w:eastAsia="仿宋"/>
          <w:sz w:val="28"/>
          <w:szCs w:val="28"/>
          <w:lang w:val="en-US" w:eastAsia="zh-CN" w:bidi="ar"/>
        </w:rPr>
        <w:t>组织部：心理协会组织部是主要的统筹部门，组织部由组织部部长，副部长进行管理。组织部部长，副部长成员必须在本协会就职1年，由协会内部选举，主席团面试，不得指定；候选人应在本协会内部积极开朗，有细腻的组织分析创新能力，在班级中无挂科。由主席团和指导老师进行资格审查并由主席团确认记入协会档案，以此备案。</w:t>
      </w:r>
    </w:p>
    <w:p>
      <w:pPr>
        <w:pStyle w:val="18"/>
        <w:numPr>
          <w:ilvl w:val="0"/>
          <w:numId w:val="2"/>
        </w:numPr>
        <w:spacing w:line="560" w:lineRule="exact"/>
        <w:ind w:firstLineChars="0"/>
        <w:rPr>
          <w:rFonts w:ascii="仿宋" w:hAnsi="仿宋" w:eastAsia="仿宋"/>
          <w:sz w:val="28"/>
          <w:szCs w:val="28"/>
          <w:lang w:bidi="ar"/>
        </w:rPr>
      </w:pPr>
      <w:r>
        <w:rPr>
          <w:rFonts w:hint="eastAsia" w:ascii="仿宋" w:hAnsi="仿宋" w:eastAsia="仿宋"/>
          <w:sz w:val="28"/>
          <w:szCs w:val="28"/>
          <w:lang w:val="en-US" w:eastAsia="zh-CN" w:bidi="ar"/>
        </w:rPr>
        <w:t>宣传部：心理协会宣传部是主要的创新部门，宣传部由宣传部部长，副部长进行管理。宣传部部长，副部长成员必须在本协会就职1年，由协会内部选举，主席团面试，不得指定；候选人应在本协会内部积极开朗，精通办公软件，部分摄影技术。在班级中无挂科。由主席团和指导老师进行资格审查并由主席团确认记入协会档案，以此备案。</w:t>
      </w:r>
    </w:p>
    <w:p>
      <w:pPr>
        <w:pStyle w:val="3"/>
        <w:numPr>
          <w:ilvl w:val="0"/>
          <w:numId w:val="1"/>
        </w:numPr>
        <w:jc w:val="center"/>
        <w:outlineLvl w:val="0"/>
        <w:rPr>
          <w:rFonts w:ascii="仿宋" w:hAnsi="仿宋" w:eastAsia="仿宋"/>
          <w:b w:val="0"/>
          <w:sz w:val="28"/>
          <w:szCs w:val="28"/>
        </w:rPr>
      </w:pPr>
      <w:bookmarkStart w:id="25" w:name="_Toc7163"/>
      <w:bookmarkStart w:id="26" w:name="_Toc18274"/>
      <w:bookmarkStart w:id="27" w:name="_Toc7903"/>
      <w:r>
        <w:rPr>
          <w:rFonts w:hint="eastAsia" w:ascii="仿宋" w:hAnsi="仿宋" w:eastAsia="仿宋"/>
          <w:b w:val="0"/>
          <w:sz w:val="28"/>
          <w:szCs w:val="28"/>
          <w:lang w:val="en-US" w:eastAsia="zh-CN"/>
        </w:rPr>
        <w:t>社团规则</w:t>
      </w:r>
      <w:bookmarkEnd w:id="25"/>
      <w:bookmarkEnd w:id="26"/>
      <w:bookmarkEnd w:id="27"/>
    </w:p>
    <w:p>
      <w:pPr>
        <w:pStyle w:val="18"/>
        <w:numPr>
          <w:ilvl w:val="0"/>
          <w:numId w:val="2"/>
        </w:numPr>
        <w:spacing w:line="560" w:lineRule="exact"/>
        <w:ind w:firstLineChars="0"/>
        <w:rPr>
          <w:rFonts w:ascii="仿宋" w:hAnsi="仿宋" w:eastAsia="仿宋"/>
          <w:sz w:val="28"/>
          <w:szCs w:val="28"/>
          <w:lang w:bidi="ar"/>
        </w:rPr>
      </w:pPr>
      <w:r>
        <w:rPr>
          <w:rFonts w:hint="eastAsia" w:ascii="仿宋" w:hAnsi="仿宋" w:eastAsia="仿宋"/>
          <w:sz w:val="28"/>
          <w:szCs w:val="28"/>
          <w:lang w:val="en-US" w:eastAsia="zh-CN" w:bidi="ar"/>
        </w:rPr>
        <w:t>心理协会</w:t>
      </w:r>
      <w:r>
        <w:rPr>
          <w:rFonts w:hint="eastAsia" w:ascii="仿宋" w:hAnsi="仿宋" w:eastAsia="仿宋"/>
          <w:sz w:val="28"/>
          <w:szCs w:val="28"/>
          <w:lang w:bidi="ar"/>
        </w:rPr>
        <w:t>的</w:t>
      </w:r>
      <w:r>
        <w:rPr>
          <w:rFonts w:hint="eastAsia" w:ascii="仿宋" w:hAnsi="仿宋" w:eastAsia="仿宋"/>
          <w:sz w:val="28"/>
          <w:szCs w:val="28"/>
          <w:lang w:val="en-US" w:eastAsia="zh-CN" w:bidi="ar"/>
        </w:rPr>
        <w:t>社团规则</w:t>
      </w:r>
      <w:r>
        <w:rPr>
          <w:rFonts w:hint="eastAsia" w:ascii="仿宋" w:hAnsi="仿宋" w:eastAsia="仿宋"/>
          <w:sz w:val="28"/>
          <w:szCs w:val="28"/>
          <w:lang w:bidi="ar"/>
        </w:rPr>
        <w:t>是</w:t>
      </w:r>
      <w:r>
        <w:rPr>
          <w:rFonts w:hint="eastAsia" w:ascii="仿宋" w:hAnsi="仿宋" w:eastAsia="仿宋"/>
          <w:sz w:val="28"/>
          <w:szCs w:val="28"/>
          <w:lang w:val="en-US" w:eastAsia="zh-CN" w:bidi="ar"/>
        </w:rPr>
        <w:t>心理协会所有成员</w:t>
      </w:r>
      <w:r>
        <w:rPr>
          <w:rFonts w:hint="eastAsia" w:ascii="仿宋" w:hAnsi="仿宋" w:eastAsia="仿宋"/>
          <w:sz w:val="28"/>
          <w:szCs w:val="28"/>
          <w:lang w:bidi="ar"/>
        </w:rPr>
        <w:t>必须遵守的行为准则，是维护</w:t>
      </w:r>
      <w:r>
        <w:rPr>
          <w:rFonts w:hint="eastAsia" w:ascii="仿宋" w:hAnsi="仿宋" w:eastAsia="仿宋"/>
          <w:sz w:val="28"/>
          <w:szCs w:val="28"/>
          <w:lang w:val="en-US" w:eastAsia="zh-CN" w:bidi="ar"/>
        </w:rPr>
        <w:t>成员之间</w:t>
      </w:r>
      <w:r>
        <w:rPr>
          <w:rFonts w:hint="eastAsia" w:ascii="仿宋" w:hAnsi="仿宋" w:eastAsia="仿宋"/>
          <w:sz w:val="28"/>
          <w:szCs w:val="28"/>
          <w:lang w:bidi="ar"/>
        </w:rPr>
        <w:t>团结、做好各项工作的保证。</w:t>
      </w:r>
      <w:r>
        <w:rPr>
          <w:rFonts w:hint="eastAsia" w:ascii="仿宋" w:hAnsi="仿宋" w:eastAsia="仿宋"/>
          <w:sz w:val="28"/>
          <w:szCs w:val="28"/>
          <w:lang w:val="en-US" w:eastAsia="zh-CN" w:bidi="ar"/>
        </w:rPr>
        <w:t>心理协会</w:t>
      </w:r>
      <w:r>
        <w:rPr>
          <w:rFonts w:hint="eastAsia" w:ascii="仿宋" w:hAnsi="仿宋" w:eastAsia="仿宋"/>
          <w:sz w:val="28"/>
          <w:szCs w:val="28"/>
          <w:lang w:bidi="ar"/>
        </w:rPr>
        <w:t>干部</w:t>
      </w:r>
      <w:r>
        <w:rPr>
          <w:rFonts w:hint="eastAsia" w:ascii="仿宋" w:hAnsi="仿宋" w:eastAsia="仿宋"/>
          <w:sz w:val="28"/>
          <w:szCs w:val="28"/>
          <w:lang w:val="en-US" w:eastAsia="zh-CN" w:bidi="ar"/>
        </w:rPr>
        <w:t>及以上</w:t>
      </w:r>
      <w:r>
        <w:rPr>
          <w:rFonts w:hint="eastAsia" w:ascii="仿宋" w:hAnsi="仿宋" w:eastAsia="仿宋"/>
          <w:sz w:val="28"/>
          <w:szCs w:val="28"/>
          <w:lang w:bidi="ar"/>
        </w:rPr>
        <w:t>必须自觉接受</w:t>
      </w:r>
      <w:r>
        <w:rPr>
          <w:rFonts w:hint="eastAsia" w:ascii="仿宋" w:hAnsi="仿宋" w:eastAsia="仿宋"/>
          <w:sz w:val="28"/>
          <w:szCs w:val="28"/>
          <w:lang w:val="en-US" w:eastAsia="zh-CN" w:bidi="ar"/>
        </w:rPr>
        <w:t>社团规则</w:t>
      </w:r>
      <w:r>
        <w:rPr>
          <w:rFonts w:hint="eastAsia" w:ascii="仿宋" w:hAnsi="仿宋" w:eastAsia="仿宋"/>
          <w:sz w:val="28"/>
          <w:szCs w:val="28"/>
          <w:lang w:bidi="ar"/>
        </w:rPr>
        <w:t>的约束。组织决定重要事项或开展重大活动，须事先</w:t>
      </w:r>
      <w:r>
        <w:rPr>
          <w:rFonts w:hint="eastAsia" w:ascii="仿宋" w:hAnsi="仿宋" w:eastAsia="仿宋"/>
          <w:sz w:val="28"/>
          <w:szCs w:val="28"/>
          <w:lang w:val="en-US" w:eastAsia="zh-CN" w:bidi="ar"/>
        </w:rPr>
        <w:t>由主席团成员向指导老师</w:t>
      </w:r>
      <w:r>
        <w:rPr>
          <w:rFonts w:hint="eastAsia" w:ascii="仿宋" w:hAnsi="仿宋" w:eastAsia="仿宋"/>
          <w:sz w:val="28"/>
          <w:szCs w:val="28"/>
          <w:lang w:bidi="ar"/>
        </w:rPr>
        <w:t>报告</w:t>
      </w:r>
      <w:r>
        <w:rPr>
          <w:rFonts w:hint="eastAsia" w:ascii="仿宋" w:hAnsi="仿宋" w:eastAsia="仿宋"/>
          <w:sz w:val="28"/>
          <w:szCs w:val="28"/>
          <w:lang w:eastAsia="zh-CN" w:bidi="ar"/>
        </w:rPr>
        <w:t>。</w:t>
      </w:r>
    </w:p>
    <w:p>
      <w:pPr>
        <w:pStyle w:val="18"/>
        <w:numPr>
          <w:ilvl w:val="0"/>
          <w:numId w:val="2"/>
        </w:numPr>
        <w:spacing w:line="560" w:lineRule="exact"/>
        <w:ind w:firstLineChars="0"/>
        <w:rPr>
          <w:rFonts w:ascii="仿宋" w:hAnsi="仿宋" w:eastAsia="仿宋"/>
          <w:sz w:val="28"/>
          <w:szCs w:val="28"/>
          <w:lang w:bidi="ar"/>
        </w:rPr>
      </w:pPr>
      <w:r>
        <w:rPr>
          <w:rFonts w:hint="eastAsia" w:ascii="仿宋" w:hAnsi="仿宋" w:eastAsia="仿宋"/>
          <w:sz w:val="28"/>
          <w:szCs w:val="28"/>
          <w:lang w:val="en-US" w:eastAsia="zh-CN" w:bidi="ar"/>
        </w:rPr>
        <w:t>遵守国家法律、政策法规和本会各项规章制度，承认本会章程，努力积极，无私奉献。不得有各种歧视，或以成员身份从事任何以赢利为目的或违背社会公德的活动，不得从事政治或宗教活动。</w:t>
      </w:r>
    </w:p>
    <w:p>
      <w:pPr>
        <w:pStyle w:val="18"/>
        <w:numPr>
          <w:ilvl w:val="0"/>
          <w:numId w:val="2"/>
        </w:numPr>
        <w:spacing w:line="560" w:lineRule="exact"/>
        <w:ind w:firstLineChars="0"/>
        <w:outlineLvl w:val="1"/>
        <w:rPr>
          <w:rFonts w:ascii="仿宋" w:hAnsi="仿宋" w:eastAsia="仿宋"/>
          <w:sz w:val="28"/>
          <w:szCs w:val="28"/>
          <w:lang w:bidi="ar"/>
        </w:rPr>
      </w:pPr>
      <w:bookmarkStart w:id="28" w:name="_Toc4482"/>
      <w:bookmarkStart w:id="29" w:name="_Toc4262"/>
      <w:r>
        <w:rPr>
          <w:rFonts w:hint="eastAsia" w:ascii="仿宋" w:hAnsi="仿宋" w:eastAsia="仿宋"/>
          <w:sz w:val="28"/>
          <w:szCs w:val="28"/>
          <w:lang w:val="en-US" w:eastAsia="zh-CN" w:bidi="ar"/>
        </w:rPr>
        <w:t>尊重爱护心协会旗，会徽</w:t>
      </w:r>
      <w:bookmarkEnd w:id="28"/>
      <w:bookmarkEnd w:id="29"/>
    </w:p>
    <w:p>
      <w:pPr>
        <w:pStyle w:val="18"/>
        <w:numPr>
          <w:ilvl w:val="0"/>
          <w:numId w:val="2"/>
        </w:numPr>
        <w:spacing w:line="560" w:lineRule="exact"/>
        <w:ind w:firstLineChars="0"/>
        <w:rPr>
          <w:rFonts w:ascii="仿宋" w:hAnsi="仿宋" w:eastAsia="仿宋"/>
          <w:sz w:val="28"/>
          <w:szCs w:val="28"/>
          <w:lang w:bidi="ar"/>
        </w:rPr>
      </w:pPr>
      <w:r>
        <w:rPr>
          <w:rFonts w:hint="eastAsia" w:ascii="仿宋" w:hAnsi="仿宋" w:eastAsia="仿宋"/>
          <w:sz w:val="28"/>
          <w:szCs w:val="28"/>
          <w:lang w:val="en-US" w:eastAsia="zh-CN" w:bidi="ar"/>
        </w:rPr>
        <w:t>积极参与心协有关任何活动，服从老师及主席团下达安排的相关工作，尽职尽责，不得出现消极，抱怨，埋怨等摆烂的态度行为。</w:t>
      </w:r>
    </w:p>
    <w:p>
      <w:pPr>
        <w:pStyle w:val="18"/>
        <w:numPr>
          <w:ilvl w:val="0"/>
          <w:numId w:val="2"/>
        </w:numPr>
        <w:spacing w:line="560" w:lineRule="exact"/>
        <w:ind w:firstLineChars="0"/>
        <w:rPr>
          <w:rFonts w:ascii="仿宋" w:hAnsi="仿宋" w:eastAsia="仿宋"/>
          <w:sz w:val="28"/>
          <w:szCs w:val="28"/>
          <w:lang w:bidi="ar"/>
        </w:rPr>
      </w:pPr>
      <w:r>
        <w:rPr>
          <w:rFonts w:hint="eastAsia" w:ascii="仿宋" w:hAnsi="仿宋" w:eastAsia="仿宋"/>
          <w:sz w:val="28"/>
          <w:szCs w:val="28"/>
          <w:lang w:val="en-US" w:eastAsia="zh-CN" w:bidi="ar"/>
        </w:rPr>
        <w:t>若出现活动前临时不能到场的，需提前向相关部长进行请假，允假情况按照家里＞学校＞个人的情况进行允假。</w:t>
      </w:r>
    </w:p>
    <w:p>
      <w:pPr>
        <w:pStyle w:val="18"/>
        <w:numPr>
          <w:ilvl w:val="0"/>
          <w:numId w:val="2"/>
        </w:numPr>
        <w:spacing w:line="560" w:lineRule="exact"/>
        <w:ind w:firstLineChars="0"/>
        <w:outlineLvl w:val="1"/>
        <w:rPr>
          <w:rFonts w:ascii="仿宋" w:hAnsi="仿宋" w:eastAsia="仿宋"/>
          <w:sz w:val="28"/>
          <w:szCs w:val="28"/>
          <w:lang w:bidi="ar"/>
        </w:rPr>
      </w:pPr>
      <w:bookmarkStart w:id="30" w:name="_Toc14835"/>
      <w:bookmarkStart w:id="31" w:name="_Toc27225"/>
      <w:r>
        <w:rPr>
          <w:rFonts w:hint="eastAsia" w:ascii="仿宋" w:hAnsi="仿宋" w:eastAsia="仿宋"/>
          <w:sz w:val="28"/>
          <w:szCs w:val="28"/>
          <w:lang w:val="en-US" w:eastAsia="zh-CN" w:bidi="ar"/>
        </w:rPr>
        <w:t>心协成员必须遵守本协会内部的评优和奖惩制度</w:t>
      </w:r>
      <w:bookmarkEnd w:id="30"/>
      <w:bookmarkEnd w:id="31"/>
    </w:p>
    <w:p>
      <w:pPr>
        <w:pStyle w:val="18"/>
        <w:numPr>
          <w:ilvl w:val="0"/>
          <w:numId w:val="2"/>
        </w:numPr>
        <w:spacing w:line="560" w:lineRule="exact"/>
        <w:ind w:firstLineChars="0"/>
        <w:rPr>
          <w:rFonts w:ascii="仿宋" w:hAnsi="仿宋" w:eastAsia="仿宋"/>
          <w:sz w:val="28"/>
          <w:szCs w:val="28"/>
          <w:lang w:bidi="ar"/>
        </w:rPr>
      </w:pPr>
      <w:r>
        <w:rPr>
          <w:rFonts w:hint="eastAsia" w:ascii="仿宋" w:hAnsi="仿宋" w:eastAsia="仿宋"/>
          <w:sz w:val="28"/>
          <w:szCs w:val="28"/>
          <w:lang w:val="en-US" w:eastAsia="zh-CN" w:bidi="ar"/>
        </w:rPr>
        <w:t>心协的指导老师和主席团有权对消极以及屡教不改的同学进行批评和除名决定，并取消本学年的所有评优评先的资格，入党，入团的相关资格。</w:t>
      </w:r>
    </w:p>
    <w:p>
      <w:pPr>
        <w:pStyle w:val="18"/>
        <w:numPr>
          <w:ilvl w:val="0"/>
          <w:numId w:val="2"/>
        </w:numPr>
        <w:spacing w:line="560" w:lineRule="exact"/>
        <w:ind w:firstLineChars="0"/>
        <w:rPr>
          <w:rFonts w:ascii="仿宋" w:hAnsi="仿宋" w:eastAsia="仿宋"/>
          <w:sz w:val="28"/>
          <w:szCs w:val="28"/>
          <w:lang w:bidi="ar"/>
        </w:rPr>
      </w:pPr>
      <w:r>
        <w:rPr>
          <w:rFonts w:hint="eastAsia" w:ascii="仿宋" w:hAnsi="仿宋" w:eastAsia="仿宋"/>
          <w:sz w:val="28"/>
          <w:szCs w:val="28"/>
          <w:lang w:val="en-US" w:eastAsia="zh-CN" w:bidi="ar"/>
        </w:rPr>
        <w:t>主席团及部长成员不得以私人名义针对协会成员进行施压，区别对待，性别歧视等不合理的安排和任务分派。</w:t>
      </w:r>
    </w:p>
    <w:p>
      <w:pPr>
        <w:pStyle w:val="18"/>
        <w:numPr>
          <w:ilvl w:val="0"/>
          <w:numId w:val="2"/>
        </w:numPr>
        <w:spacing w:line="560" w:lineRule="exact"/>
        <w:ind w:firstLineChars="0"/>
        <w:rPr>
          <w:rFonts w:ascii="仿宋" w:hAnsi="仿宋" w:eastAsia="仿宋"/>
          <w:sz w:val="28"/>
          <w:szCs w:val="28"/>
          <w:lang w:bidi="ar"/>
        </w:rPr>
      </w:pPr>
      <w:r>
        <w:rPr>
          <w:rFonts w:hint="eastAsia" w:ascii="仿宋" w:hAnsi="仿宋" w:eastAsia="仿宋"/>
          <w:sz w:val="28"/>
          <w:szCs w:val="28"/>
          <w:lang w:val="en-US" w:eastAsia="zh-CN" w:bidi="ar"/>
        </w:rPr>
        <w:t>心协成员内部与其他协会成员相互团结，相互合作，相互沟通，交流想法与工作经验。共同促进美好的心协集体。</w:t>
      </w:r>
    </w:p>
    <w:p>
      <w:pPr>
        <w:pStyle w:val="18"/>
        <w:numPr>
          <w:ilvl w:val="0"/>
          <w:numId w:val="2"/>
        </w:numPr>
        <w:spacing w:line="560" w:lineRule="exact"/>
        <w:ind w:firstLineChars="0"/>
        <w:rPr>
          <w:rFonts w:ascii="仿宋" w:hAnsi="仿宋" w:eastAsia="仿宋"/>
          <w:sz w:val="28"/>
          <w:szCs w:val="28"/>
          <w:lang w:bidi="ar"/>
        </w:rPr>
      </w:pPr>
      <w:r>
        <w:rPr>
          <w:rFonts w:hint="eastAsia" w:ascii="仿宋" w:hAnsi="仿宋" w:eastAsia="仿宋"/>
          <w:sz w:val="28"/>
          <w:szCs w:val="28"/>
          <w:lang w:val="en-US" w:eastAsia="zh-CN" w:bidi="ar"/>
        </w:rPr>
        <w:t>本社团规则最终解释权归心协主席团所有并进行修订（一学年一次）</w:t>
      </w:r>
    </w:p>
    <w:p>
      <w:pPr>
        <w:pStyle w:val="2"/>
        <w:jc w:val="center"/>
        <w:rPr>
          <w:rFonts w:ascii="仿宋" w:hAnsi="仿宋" w:eastAsia="仿宋"/>
          <w:sz w:val="32"/>
          <w:szCs w:val="32"/>
        </w:rPr>
      </w:pPr>
      <w:bookmarkStart w:id="32" w:name="_Toc22997"/>
      <w:bookmarkStart w:id="33" w:name="_Toc551"/>
      <w:bookmarkStart w:id="34" w:name="_Toc7425"/>
      <w:r>
        <w:rPr>
          <w:rFonts w:ascii="仿宋" w:hAnsi="仿宋" w:eastAsia="仿宋"/>
          <w:sz w:val="32"/>
          <w:szCs w:val="32"/>
        </w:rPr>
        <w:t>第二编 组织制度</w:t>
      </w:r>
      <w:bookmarkEnd w:id="32"/>
      <w:bookmarkEnd w:id="33"/>
      <w:bookmarkEnd w:id="34"/>
    </w:p>
    <w:p>
      <w:pPr>
        <w:pStyle w:val="3"/>
        <w:numPr>
          <w:ilvl w:val="0"/>
          <w:numId w:val="1"/>
        </w:numPr>
        <w:jc w:val="center"/>
        <w:outlineLvl w:val="0"/>
        <w:rPr>
          <w:rFonts w:ascii="仿宋" w:hAnsi="仿宋" w:eastAsia="仿宋"/>
          <w:b w:val="0"/>
          <w:sz w:val="28"/>
          <w:szCs w:val="28"/>
        </w:rPr>
      </w:pPr>
      <w:bookmarkStart w:id="35" w:name="_Toc24238"/>
      <w:bookmarkStart w:id="36" w:name="_Toc20786"/>
      <w:bookmarkStart w:id="37" w:name="_Toc8130"/>
      <w:r>
        <w:rPr>
          <w:rFonts w:ascii="仿宋" w:hAnsi="仿宋" w:eastAsia="仿宋"/>
          <w:b w:val="0"/>
          <w:sz w:val="28"/>
          <w:szCs w:val="28"/>
        </w:rPr>
        <w:t>组织机构</w:t>
      </w:r>
      <w:bookmarkEnd w:id="35"/>
      <w:bookmarkEnd w:id="36"/>
      <w:bookmarkEnd w:id="37"/>
    </w:p>
    <w:p>
      <w:pPr>
        <w:pStyle w:val="18"/>
        <w:numPr>
          <w:ilvl w:val="0"/>
          <w:numId w:val="2"/>
        </w:numPr>
        <w:spacing w:line="560" w:lineRule="exact"/>
        <w:ind w:firstLineChars="0"/>
        <w:rPr>
          <w:rFonts w:ascii="仿宋" w:hAnsi="仿宋" w:eastAsia="仿宋"/>
          <w:sz w:val="28"/>
          <w:szCs w:val="28"/>
          <w:lang w:bidi="ar"/>
        </w:rPr>
      </w:pPr>
      <w:r>
        <w:rPr>
          <w:rFonts w:hint="eastAsia" w:ascii="仿宋" w:hAnsi="仿宋" w:eastAsia="仿宋"/>
          <w:sz w:val="28"/>
          <w:szCs w:val="28"/>
          <w:lang w:val="en-US" w:eastAsia="zh-CN" w:bidi="ar"/>
        </w:rPr>
        <w:t>心协</w:t>
      </w:r>
      <w:r>
        <w:rPr>
          <w:rFonts w:ascii="仿宋" w:hAnsi="仿宋" w:eastAsia="仿宋"/>
          <w:sz w:val="28"/>
          <w:szCs w:val="28"/>
          <w:lang w:bidi="ar"/>
        </w:rPr>
        <w:t>组织机构:</w:t>
      </w:r>
      <w:r>
        <w:rPr>
          <w:rFonts w:hint="eastAsia" w:ascii="仿宋" w:hAnsi="仿宋" w:eastAsia="仿宋"/>
          <w:sz w:val="28"/>
          <w:szCs w:val="28"/>
          <w:lang w:val="en-US" w:eastAsia="zh-CN" w:bidi="ar"/>
        </w:rPr>
        <w:t>主席团</w:t>
      </w:r>
      <w:r>
        <w:rPr>
          <w:rFonts w:ascii="仿宋" w:hAnsi="仿宋" w:eastAsia="仿宋"/>
          <w:sz w:val="28"/>
          <w:szCs w:val="28"/>
          <w:lang w:bidi="ar"/>
        </w:rPr>
        <w:t>、</w:t>
      </w:r>
      <w:r>
        <w:rPr>
          <w:rFonts w:hint="eastAsia" w:ascii="仿宋" w:hAnsi="仿宋" w:eastAsia="仿宋"/>
          <w:sz w:val="28"/>
          <w:szCs w:val="28"/>
          <w:lang w:val="en-US" w:eastAsia="zh-CN" w:bidi="ar"/>
        </w:rPr>
        <w:t>心艺部</w:t>
      </w:r>
      <w:r>
        <w:rPr>
          <w:rFonts w:ascii="仿宋" w:hAnsi="仿宋" w:eastAsia="仿宋"/>
          <w:sz w:val="28"/>
          <w:szCs w:val="28"/>
          <w:lang w:bidi="ar"/>
        </w:rPr>
        <w:t>、</w:t>
      </w:r>
      <w:r>
        <w:rPr>
          <w:rFonts w:hint="eastAsia" w:ascii="仿宋" w:hAnsi="仿宋" w:eastAsia="仿宋"/>
          <w:sz w:val="28"/>
          <w:szCs w:val="28"/>
          <w:lang w:val="en-US" w:eastAsia="zh-CN" w:bidi="ar"/>
        </w:rPr>
        <w:t>组织部</w:t>
      </w:r>
      <w:r>
        <w:rPr>
          <w:rFonts w:ascii="仿宋" w:hAnsi="仿宋" w:eastAsia="仿宋"/>
          <w:sz w:val="28"/>
          <w:szCs w:val="28"/>
          <w:lang w:bidi="ar"/>
        </w:rPr>
        <w:t>、</w:t>
      </w:r>
      <w:r>
        <w:rPr>
          <w:rFonts w:hint="eastAsia" w:ascii="仿宋" w:hAnsi="仿宋" w:eastAsia="仿宋"/>
          <w:sz w:val="28"/>
          <w:szCs w:val="28"/>
          <w:lang w:val="en-US" w:eastAsia="zh-CN" w:bidi="ar"/>
        </w:rPr>
        <w:t>宣传部</w:t>
      </w:r>
      <w:r>
        <w:rPr>
          <w:rFonts w:ascii="仿宋" w:hAnsi="仿宋" w:eastAsia="仿宋"/>
          <w:sz w:val="28"/>
          <w:szCs w:val="28"/>
          <w:lang w:bidi="ar"/>
        </w:rPr>
        <w:t>。</w:t>
      </w:r>
      <w:r>
        <w:rPr>
          <w:rFonts w:ascii="仿宋" w:hAnsi="仿宋" w:eastAsia="仿宋"/>
          <w:sz w:val="28"/>
          <w:szCs w:val="28"/>
          <w:lang w:bidi="ar"/>
        </w:rPr>
        <w:br w:type="textWrapping"/>
      </w:r>
    </w:p>
    <w:p>
      <w:pPr>
        <w:pStyle w:val="18"/>
        <w:numPr>
          <w:ilvl w:val="0"/>
          <w:numId w:val="2"/>
        </w:numPr>
        <w:spacing w:line="560" w:lineRule="exact"/>
        <w:ind w:firstLineChars="0"/>
        <w:outlineLvl w:val="1"/>
        <w:rPr>
          <w:rFonts w:ascii="仿宋" w:hAnsi="仿宋" w:eastAsia="仿宋"/>
          <w:sz w:val="28"/>
          <w:szCs w:val="28"/>
          <w:lang w:bidi="ar"/>
        </w:rPr>
      </w:pPr>
      <w:bookmarkStart w:id="38" w:name="_Toc1300"/>
      <w:bookmarkStart w:id="39" w:name="_Toc12913"/>
      <w:r>
        <w:rPr>
          <w:rFonts w:hint="eastAsia" w:ascii="仿宋" w:hAnsi="仿宋" w:eastAsia="仿宋"/>
          <w:sz w:val="28"/>
          <w:szCs w:val="28"/>
          <w:lang w:val="en-US" w:eastAsia="zh-CN" w:bidi="ar"/>
        </w:rPr>
        <w:t>主席团</w:t>
      </w:r>
      <w:bookmarkEnd w:id="38"/>
      <w:bookmarkEnd w:id="39"/>
    </w:p>
    <w:p>
      <w:pPr>
        <w:pStyle w:val="18"/>
        <w:spacing w:line="560" w:lineRule="exact"/>
        <w:ind w:firstLine="560"/>
        <w:rPr>
          <w:rFonts w:ascii="仿宋" w:hAnsi="仿宋" w:eastAsia="仿宋"/>
          <w:sz w:val="28"/>
          <w:szCs w:val="28"/>
          <w:lang w:bidi="ar"/>
        </w:rPr>
      </w:pPr>
      <w:r>
        <w:rPr>
          <w:rFonts w:hint="eastAsia" w:ascii="仿宋" w:hAnsi="仿宋" w:eastAsia="仿宋"/>
          <w:sz w:val="28"/>
          <w:szCs w:val="28"/>
          <w:lang w:val="en-US" w:eastAsia="zh-CN" w:bidi="ar"/>
        </w:rPr>
        <w:t>心协的主要吉祥物，面对老师，同学为主、</w:t>
      </w:r>
      <w:r>
        <w:rPr>
          <w:rFonts w:ascii="仿宋" w:hAnsi="仿宋" w:eastAsia="仿宋"/>
          <w:sz w:val="28"/>
          <w:szCs w:val="28"/>
          <w:lang w:bidi="ar"/>
        </w:rPr>
        <w:t>为同学创造良好的学习、生活环境，为广大同学的利益着想、处处为同学服务；解决同学们生活上</w:t>
      </w:r>
      <w:r>
        <w:rPr>
          <w:rFonts w:hint="eastAsia" w:ascii="仿宋" w:hAnsi="仿宋" w:eastAsia="仿宋"/>
          <w:sz w:val="28"/>
          <w:szCs w:val="28"/>
          <w:lang w:val="en-US" w:eastAsia="zh-CN" w:bidi="ar"/>
        </w:rPr>
        <w:t>及心理上</w:t>
      </w:r>
      <w:r>
        <w:rPr>
          <w:rFonts w:ascii="仿宋" w:hAnsi="仿宋" w:eastAsia="仿宋"/>
          <w:sz w:val="28"/>
          <w:szCs w:val="28"/>
          <w:lang w:bidi="ar"/>
        </w:rPr>
        <w:t>存在的问题，开展一些与学生生活相关的活动。主要负责文件起草、信息汇总、资产管理、工作、考核、新闻发布等事务性工作，对</w:t>
      </w:r>
      <w:r>
        <w:rPr>
          <w:rFonts w:hint="eastAsia" w:ascii="仿宋" w:hAnsi="仿宋" w:eastAsia="仿宋"/>
          <w:sz w:val="28"/>
          <w:szCs w:val="28"/>
          <w:lang w:val="en-US" w:eastAsia="zh-CN" w:bidi="ar"/>
        </w:rPr>
        <w:t>心协</w:t>
      </w:r>
      <w:r>
        <w:rPr>
          <w:rFonts w:ascii="仿宋" w:hAnsi="仿宋" w:eastAsia="仿宋"/>
          <w:sz w:val="28"/>
          <w:szCs w:val="28"/>
          <w:lang w:bidi="ar"/>
        </w:rPr>
        <w:t>人事档案进行管理;安排各部活动场所及时间，负责协调内部关系，统调配人力和物力资源; 负责内部人事管理，记录、整理学生会内部成员的工作绩效，平时进行量化考核，年终对学生会内部成员奖惩的组织实施等。</w:t>
      </w:r>
      <w:r>
        <w:rPr>
          <w:rFonts w:ascii="仿宋" w:hAnsi="仿宋" w:eastAsia="仿宋"/>
          <w:sz w:val="28"/>
          <w:szCs w:val="28"/>
          <w:lang w:bidi="ar"/>
        </w:rPr>
        <w:br w:type="textWrapping"/>
      </w:r>
    </w:p>
    <w:p>
      <w:pPr>
        <w:pStyle w:val="18"/>
        <w:numPr>
          <w:ilvl w:val="0"/>
          <w:numId w:val="2"/>
        </w:numPr>
        <w:spacing w:line="560" w:lineRule="exact"/>
        <w:ind w:firstLineChars="0"/>
        <w:outlineLvl w:val="1"/>
        <w:rPr>
          <w:rFonts w:ascii="仿宋" w:hAnsi="仿宋" w:eastAsia="仿宋"/>
          <w:sz w:val="28"/>
          <w:szCs w:val="28"/>
          <w:lang w:bidi="ar"/>
        </w:rPr>
      </w:pPr>
      <w:bookmarkStart w:id="40" w:name="_Toc3442"/>
      <w:bookmarkStart w:id="41" w:name="_Toc6460"/>
      <w:r>
        <w:rPr>
          <w:rFonts w:hint="eastAsia" w:ascii="仿宋" w:hAnsi="仿宋" w:eastAsia="仿宋"/>
          <w:sz w:val="28"/>
          <w:szCs w:val="28"/>
          <w:lang w:val="en-US" w:eastAsia="zh-CN" w:bidi="ar"/>
        </w:rPr>
        <w:t>心艺部</w:t>
      </w:r>
      <w:bookmarkEnd w:id="40"/>
      <w:bookmarkEnd w:id="41"/>
    </w:p>
    <w:p>
      <w:pPr>
        <w:pStyle w:val="18"/>
        <w:spacing w:line="560" w:lineRule="exact"/>
        <w:ind w:firstLine="560"/>
        <w:rPr>
          <w:rFonts w:hint="default" w:ascii="仿宋" w:hAnsi="仿宋" w:eastAsia="仿宋"/>
          <w:sz w:val="28"/>
          <w:szCs w:val="28"/>
          <w:lang w:val="en-US" w:bidi="ar"/>
        </w:rPr>
      </w:pPr>
      <w:r>
        <w:rPr>
          <w:rFonts w:hint="eastAsia" w:ascii="仿宋" w:hAnsi="仿宋" w:eastAsia="仿宋"/>
          <w:sz w:val="28"/>
          <w:szCs w:val="28"/>
          <w:lang w:val="en-US" w:eastAsia="zh-CN" w:bidi="ar"/>
        </w:rPr>
        <w:t>心协的外交代表，门面代表。</w:t>
      </w:r>
      <w:r>
        <w:rPr>
          <w:rFonts w:ascii="仿宋" w:hAnsi="仿宋" w:eastAsia="仿宋"/>
          <w:sz w:val="28"/>
          <w:szCs w:val="28"/>
          <w:lang w:bidi="ar"/>
        </w:rPr>
        <w:t>繁荣</w:t>
      </w:r>
      <w:r>
        <w:rPr>
          <w:rFonts w:hint="eastAsia" w:ascii="仿宋" w:hAnsi="仿宋" w:eastAsia="仿宋"/>
          <w:sz w:val="28"/>
          <w:szCs w:val="28"/>
          <w:lang w:bidi="ar"/>
        </w:rPr>
        <w:t>本学院</w:t>
      </w:r>
      <w:r>
        <w:rPr>
          <w:rFonts w:ascii="仿宋" w:hAnsi="仿宋" w:eastAsia="仿宋"/>
          <w:sz w:val="28"/>
          <w:szCs w:val="28"/>
          <w:lang w:bidi="ar"/>
        </w:rPr>
        <w:t>文艺活动，丰富校园生活，加强学院内文化娱乐方面人才培养。培养学生公关交际能力，负责对外沟通、联络工作，扩大</w:t>
      </w:r>
      <w:r>
        <w:rPr>
          <w:rFonts w:hint="eastAsia" w:ascii="仿宋" w:hAnsi="仿宋" w:eastAsia="仿宋"/>
          <w:sz w:val="28"/>
          <w:szCs w:val="28"/>
          <w:lang w:val="en-US" w:eastAsia="zh-CN" w:bidi="ar"/>
        </w:rPr>
        <w:t>心协</w:t>
      </w:r>
      <w:r>
        <w:rPr>
          <w:rFonts w:ascii="仿宋" w:hAnsi="仿宋" w:eastAsia="仿宋"/>
          <w:sz w:val="28"/>
          <w:szCs w:val="28"/>
          <w:lang w:bidi="ar"/>
        </w:rPr>
        <w:t>的影响</w:t>
      </w:r>
      <w:r>
        <w:rPr>
          <w:rFonts w:hint="eastAsia" w:ascii="仿宋" w:hAnsi="仿宋" w:eastAsia="仿宋"/>
          <w:sz w:val="28"/>
          <w:szCs w:val="28"/>
          <w:lang w:eastAsia="zh-CN" w:bidi="ar"/>
        </w:rPr>
        <w:t>，</w:t>
      </w:r>
      <w:r>
        <w:rPr>
          <w:rFonts w:hint="eastAsia" w:ascii="仿宋" w:hAnsi="仿宋" w:eastAsia="仿宋"/>
          <w:sz w:val="28"/>
          <w:szCs w:val="28"/>
          <w:lang w:val="en-US" w:eastAsia="zh-CN" w:bidi="ar"/>
        </w:rPr>
        <w:t>树立</w:t>
      </w:r>
      <w:r>
        <w:rPr>
          <w:rFonts w:ascii="仿宋" w:hAnsi="仿宋" w:eastAsia="仿宋"/>
          <w:sz w:val="28"/>
          <w:szCs w:val="28"/>
          <w:lang w:bidi="ar"/>
        </w:rPr>
        <w:t>良好形象。负责</w:t>
      </w:r>
      <w:r>
        <w:rPr>
          <w:rFonts w:hint="eastAsia" w:ascii="仿宋" w:hAnsi="仿宋" w:eastAsia="仿宋"/>
          <w:sz w:val="28"/>
          <w:szCs w:val="28"/>
          <w:lang w:val="en-US" w:eastAsia="zh-CN" w:bidi="ar"/>
        </w:rPr>
        <w:t>与其他协会进行交涉，学习，沟通工作经验等；负责社团的会议记录，结束后交到主席团；活动主持人的选拔和培训；活动前对参赛人员的通知和培训任务；现场人员的调配和安排、控制活动现场的时长及紧急问题，对活动现场出现的问题及时处理。</w:t>
      </w:r>
      <w:r>
        <w:rPr>
          <w:rFonts w:hint="eastAsia" w:ascii="仿宋" w:hAnsi="仿宋" w:eastAsia="仿宋"/>
          <w:sz w:val="28"/>
          <w:szCs w:val="28"/>
          <w:lang w:val="en-US" w:eastAsia="zh-CN" w:bidi="ar"/>
        </w:rPr>
        <w:br w:type="textWrapping"/>
      </w:r>
      <w:r>
        <w:rPr>
          <w:rFonts w:hint="eastAsia" w:ascii="仿宋" w:hAnsi="仿宋" w:eastAsia="仿宋"/>
          <w:sz w:val="28"/>
          <w:szCs w:val="28"/>
          <w:lang w:val="en-US" w:eastAsia="zh-CN" w:bidi="ar"/>
        </w:rPr>
        <w:br w:type="textWrapping"/>
      </w:r>
    </w:p>
    <w:p>
      <w:pPr>
        <w:pStyle w:val="18"/>
        <w:numPr>
          <w:ilvl w:val="0"/>
          <w:numId w:val="2"/>
        </w:numPr>
        <w:spacing w:line="560" w:lineRule="exact"/>
        <w:ind w:firstLineChars="0"/>
        <w:outlineLvl w:val="1"/>
        <w:rPr>
          <w:rFonts w:ascii="仿宋" w:hAnsi="仿宋" w:eastAsia="仿宋"/>
          <w:sz w:val="28"/>
          <w:szCs w:val="28"/>
          <w:lang w:bidi="ar"/>
        </w:rPr>
      </w:pPr>
      <w:bookmarkStart w:id="42" w:name="_Toc10703"/>
      <w:bookmarkStart w:id="43" w:name="_Toc16880"/>
      <w:r>
        <w:rPr>
          <w:rFonts w:hint="eastAsia" w:ascii="仿宋" w:hAnsi="仿宋" w:eastAsia="仿宋"/>
          <w:sz w:val="28"/>
          <w:szCs w:val="28"/>
          <w:lang w:val="en-US" w:eastAsia="zh-CN" w:bidi="ar"/>
        </w:rPr>
        <w:t>组织部</w:t>
      </w:r>
      <w:bookmarkEnd w:id="42"/>
      <w:bookmarkEnd w:id="43"/>
    </w:p>
    <w:p>
      <w:pPr>
        <w:pStyle w:val="18"/>
        <w:spacing w:line="560" w:lineRule="exact"/>
        <w:ind w:firstLine="560"/>
        <w:rPr>
          <w:rFonts w:hint="default" w:ascii="仿宋" w:hAnsi="仿宋" w:eastAsia="仿宋"/>
          <w:sz w:val="28"/>
          <w:szCs w:val="28"/>
          <w:lang w:val="en-US" w:eastAsia="zh-CN" w:bidi="ar"/>
        </w:rPr>
      </w:pPr>
      <w:r>
        <w:rPr>
          <w:rFonts w:hint="eastAsia" w:ascii="仿宋" w:hAnsi="仿宋" w:eastAsia="仿宋"/>
          <w:sz w:val="28"/>
          <w:szCs w:val="28"/>
          <w:lang w:val="en-US" w:eastAsia="zh-CN" w:bidi="ar"/>
        </w:rPr>
        <w:t>心协的幕后代表，技术代表。</w:t>
      </w:r>
      <w:r>
        <w:rPr>
          <w:rFonts w:ascii="仿宋" w:hAnsi="仿宋" w:eastAsia="仿宋"/>
          <w:sz w:val="28"/>
          <w:szCs w:val="28"/>
          <w:lang w:bidi="ar"/>
        </w:rPr>
        <w:t>开展丰富多彩的学习活动，弘扬校园文化，增强学术氛围，激发广大同学的学习热情，丰富同学们的课余文化生活，增强学生与教师之间的桥梁和纽带作用。</w:t>
      </w:r>
      <w:r>
        <w:rPr>
          <w:rFonts w:hint="eastAsia" w:ascii="仿宋" w:hAnsi="仿宋" w:eastAsia="仿宋"/>
          <w:sz w:val="28"/>
          <w:szCs w:val="28"/>
          <w:lang w:val="en-US" w:eastAsia="zh-CN" w:bidi="ar"/>
        </w:rPr>
        <w:t>主要负责对活动的策划书进行撰写，修改；对于整个活动的流程了如指掌并指导</w:t>
      </w:r>
      <w:r>
        <w:rPr>
          <w:rFonts w:ascii="仿宋" w:hAnsi="仿宋" w:eastAsia="仿宋"/>
          <w:sz w:val="28"/>
          <w:szCs w:val="28"/>
          <w:lang w:bidi="ar"/>
        </w:rPr>
        <w:t>开展相关的活动</w:t>
      </w:r>
      <w:r>
        <w:rPr>
          <w:rFonts w:hint="eastAsia" w:ascii="仿宋" w:hAnsi="仿宋" w:eastAsia="仿宋"/>
          <w:sz w:val="28"/>
          <w:szCs w:val="28"/>
          <w:lang w:eastAsia="zh-CN" w:bidi="ar"/>
        </w:rPr>
        <w:t>；</w:t>
      </w:r>
      <w:r>
        <w:rPr>
          <w:rFonts w:hint="eastAsia" w:ascii="仿宋" w:hAnsi="仿宋" w:eastAsia="仿宋"/>
          <w:sz w:val="28"/>
          <w:szCs w:val="28"/>
          <w:lang w:val="en-US" w:eastAsia="zh-CN" w:bidi="ar"/>
        </w:rPr>
        <w:t>活动策划的基本预算预估。负责活动现场的合理布局并协助心艺部进行人员分配。</w:t>
      </w:r>
    </w:p>
    <w:p>
      <w:pPr>
        <w:pStyle w:val="18"/>
        <w:numPr>
          <w:ilvl w:val="0"/>
          <w:numId w:val="2"/>
        </w:numPr>
        <w:spacing w:line="560" w:lineRule="exact"/>
        <w:ind w:firstLineChars="0"/>
        <w:outlineLvl w:val="1"/>
        <w:rPr>
          <w:rFonts w:ascii="仿宋" w:hAnsi="仿宋" w:eastAsia="仿宋"/>
          <w:sz w:val="28"/>
          <w:szCs w:val="28"/>
          <w:lang w:bidi="ar"/>
        </w:rPr>
      </w:pPr>
      <w:bookmarkStart w:id="44" w:name="_Toc15270"/>
      <w:bookmarkStart w:id="45" w:name="_Toc6116"/>
      <w:r>
        <w:rPr>
          <w:rFonts w:hint="eastAsia" w:ascii="仿宋" w:hAnsi="仿宋" w:eastAsia="仿宋"/>
          <w:sz w:val="28"/>
          <w:szCs w:val="28"/>
          <w:lang w:val="en-US" w:eastAsia="zh-CN" w:bidi="ar"/>
        </w:rPr>
        <w:t>宣传部</w:t>
      </w:r>
      <w:bookmarkEnd w:id="44"/>
      <w:bookmarkEnd w:id="45"/>
    </w:p>
    <w:p>
      <w:pPr>
        <w:pStyle w:val="18"/>
        <w:spacing w:line="560" w:lineRule="exact"/>
        <w:ind w:firstLine="560"/>
        <w:rPr>
          <w:rFonts w:hint="default" w:ascii="仿宋" w:hAnsi="仿宋" w:eastAsia="仿宋"/>
          <w:sz w:val="28"/>
          <w:szCs w:val="28"/>
          <w:lang w:val="en-US" w:eastAsia="zh-CN" w:bidi="ar"/>
        </w:rPr>
      </w:pPr>
      <w:r>
        <w:rPr>
          <w:rFonts w:hint="eastAsia" w:ascii="仿宋" w:hAnsi="仿宋" w:eastAsia="仿宋"/>
          <w:sz w:val="28"/>
          <w:szCs w:val="28"/>
          <w:lang w:val="en-US" w:eastAsia="zh-CN" w:bidi="ar"/>
        </w:rPr>
        <w:t>心协的宣传代表，阳光代表。</w:t>
      </w:r>
      <w:r>
        <w:rPr>
          <w:rFonts w:ascii="仿宋" w:hAnsi="仿宋" w:eastAsia="仿宋"/>
          <w:sz w:val="28"/>
          <w:szCs w:val="28"/>
          <w:lang w:bidi="ar"/>
        </w:rPr>
        <w:t>负责记录</w:t>
      </w:r>
      <w:r>
        <w:rPr>
          <w:rFonts w:hint="eastAsia" w:ascii="仿宋" w:hAnsi="仿宋" w:eastAsia="仿宋"/>
          <w:sz w:val="28"/>
          <w:szCs w:val="28"/>
          <w:lang w:val="en-US" w:eastAsia="zh-CN" w:bidi="ar"/>
        </w:rPr>
        <w:t>心协</w:t>
      </w:r>
      <w:r>
        <w:rPr>
          <w:rFonts w:ascii="仿宋" w:hAnsi="仿宋" w:eastAsia="仿宋"/>
          <w:sz w:val="28"/>
          <w:szCs w:val="28"/>
          <w:lang w:bidi="ar"/>
        </w:rPr>
        <w:t>举办活动的影像资料，加强对内外的整体宣传以及新闻发布等工作负责活动的宣传工作，加强对内对外的整体宣传，树立</w:t>
      </w:r>
      <w:r>
        <w:rPr>
          <w:rFonts w:hint="eastAsia" w:ascii="仿宋" w:hAnsi="仿宋" w:eastAsia="仿宋"/>
          <w:sz w:val="28"/>
          <w:szCs w:val="28"/>
          <w:lang w:eastAsia="zh-CN" w:bidi="ar"/>
        </w:rPr>
        <w:t>智能制造与航空学院</w:t>
      </w:r>
      <w:r>
        <w:rPr>
          <w:rFonts w:hint="eastAsia" w:ascii="仿宋" w:hAnsi="仿宋" w:eastAsia="仿宋"/>
          <w:sz w:val="28"/>
          <w:szCs w:val="28"/>
          <w:lang w:val="en-US" w:eastAsia="zh-CN" w:bidi="ar"/>
        </w:rPr>
        <w:t>心理协会</w:t>
      </w:r>
      <w:r>
        <w:rPr>
          <w:rFonts w:ascii="仿宋" w:hAnsi="仿宋" w:eastAsia="仿宋"/>
          <w:sz w:val="28"/>
          <w:szCs w:val="28"/>
          <w:lang w:bidi="ar"/>
        </w:rPr>
        <w:t>整体形象</w:t>
      </w:r>
      <w:r>
        <w:rPr>
          <w:rFonts w:hint="eastAsia" w:ascii="仿宋" w:hAnsi="仿宋" w:eastAsia="仿宋"/>
          <w:sz w:val="28"/>
          <w:szCs w:val="28"/>
          <w:lang w:eastAsia="zh-CN" w:bidi="ar"/>
        </w:rPr>
        <w:t>；</w:t>
      </w:r>
      <w:r>
        <w:rPr>
          <w:rFonts w:hint="eastAsia" w:ascii="仿宋" w:hAnsi="仿宋" w:eastAsia="仿宋"/>
          <w:sz w:val="28"/>
          <w:szCs w:val="28"/>
          <w:lang w:val="en-US" w:eastAsia="zh-CN" w:bidi="ar"/>
        </w:rPr>
        <w:t>活动前后的宣传以及推文新闻稿的撰写，做好后发于内部群审核后发于审核群内进行审核；活动前的物资购买以及发票的收集并检验成文档上交与主席团；活动期间配合记者团成员摄影并保存留下；</w:t>
      </w:r>
    </w:p>
    <w:p>
      <w:pPr>
        <w:pStyle w:val="3"/>
        <w:numPr>
          <w:ilvl w:val="0"/>
          <w:numId w:val="1"/>
        </w:numPr>
        <w:jc w:val="center"/>
        <w:outlineLvl w:val="0"/>
        <w:rPr>
          <w:rFonts w:ascii="仿宋" w:hAnsi="仿宋" w:eastAsia="仿宋" w:cs="仿宋"/>
          <w:b w:val="0"/>
          <w:sz w:val="28"/>
          <w:szCs w:val="28"/>
        </w:rPr>
      </w:pPr>
      <w:bookmarkStart w:id="46" w:name="_Toc20678"/>
      <w:bookmarkStart w:id="47" w:name="_Toc31587"/>
      <w:bookmarkStart w:id="48" w:name="_Toc12268"/>
      <w:r>
        <w:rPr>
          <w:rFonts w:ascii="仿宋" w:hAnsi="仿宋" w:eastAsia="仿宋" w:cs="仿宋"/>
          <w:b w:val="0"/>
          <w:sz w:val="28"/>
          <w:szCs w:val="28"/>
        </w:rPr>
        <w:t>吸纳新成员</w:t>
      </w:r>
      <w:bookmarkEnd w:id="46"/>
      <w:bookmarkEnd w:id="47"/>
      <w:bookmarkEnd w:id="48"/>
    </w:p>
    <w:p>
      <w:pPr>
        <w:pStyle w:val="18"/>
        <w:numPr>
          <w:ilvl w:val="0"/>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纳新应遵循以下原则:自主自愿原则、公平公开原则、择优录取原则。</w:t>
      </w:r>
    </w:p>
    <w:p>
      <w:pPr>
        <w:pStyle w:val="18"/>
        <w:numPr>
          <w:ilvl w:val="0"/>
          <w:numId w:val="2"/>
        </w:numPr>
        <w:spacing w:line="560" w:lineRule="exact"/>
        <w:ind w:firstLineChars="0"/>
        <w:outlineLvl w:val="1"/>
        <w:rPr>
          <w:rFonts w:ascii="仿宋" w:hAnsi="仿宋" w:eastAsia="仿宋"/>
          <w:sz w:val="28"/>
          <w:szCs w:val="28"/>
          <w:lang w:bidi="ar"/>
        </w:rPr>
      </w:pPr>
      <w:bookmarkStart w:id="49" w:name="_Toc32158"/>
      <w:bookmarkStart w:id="50" w:name="_Toc23700"/>
      <w:r>
        <w:rPr>
          <w:rFonts w:ascii="仿宋" w:hAnsi="仿宋" w:eastAsia="仿宋"/>
          <w:sz w:val="28"/>
          <w:szCs w:val="28"/>
          <w:lang w:bidi="ar"/>
        </w:rPr>
        <w:t>新成员应符合以下标准:</w:t>
      </w:r>
      <w:bookmarkEnd w:id="49"/>
      <w:bookmarkEnd w:id="50"/>
    </w:p>
    <w:p>
      <w:pPr>
        <w:pStyle w:val="18"/>
        <w:numPr>
          <w:ilvl w:val="1"/>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品行端正，团结同学；</w:t>
      </w:r>
    </w:p>
    <w:p>
      <w:pPr>
        <w:pStyle w:val="18"/>
        <w:numPr>
          <w:ilvl w:val="1"/>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工作积极，认真负责；</w:t>
      </w:r>
    </w:p>
    <w:p>
      <w:pPr>
        <w:pStyle w:val="18"/>
        <w:numPr>
          <w:ilvl w:val="1"/>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有较强的工作能力；</w:t>
      </w:r>
    </w:p>
    <w:p>
      <w:pPr>
        <w:pStyle w:val="18"/>
        <w:numPr>
          <w:ilvl w:val="1"/>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能够正确处理好学习与工作的关系。</w:t>
      </w:r>
    </w:p>
    <w:p>
      <w:pPr>
        <w:pStyle w:val="18"/>
        <w:numPr>
          <w:ilvl w:val="0"/>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纳新名单由主席团上报院团总支，并及时公布。</w:t>
      </w:r>
    </w:p>
    <w:p>
      <w:pPr>
        <w:pStyle w:val="3"/>
        <w:numPr>
          <w:ilvl w:val="0"/>
          <w:numId w:val="1"/>
        </w:numPr>
        <w:jc w:val="center"/>
        <w:outlineLvl w:val="0"/>
        <w:rPr>
          <w:rFonts w:ascii="仿宋" w:hAnsi="仿宋" w:eastAsia="仿宋"/>
          <w:b w:val="0"/>
          <w:sz w:val="28"/>
          <w:szCs w:val="28"/>
        </w:rPr>
      </w:pPr>
      <w:bookmarkStart w:id="51" w:name="_Toc5942"/>
      <w:bookmarkStart w:id="52" w:name="_Toc6370"/>
      <w:bookmarkStart w:id="53" w:name="_Toc26841"/>
      <w:r>
        <w:rPr>
          <w:rFonts w:ascii="仿宋" w:hAnsi="仿宋" w:eastAsia="仿宋"/>
          <w:b w:val="0"/>
          <w:sz w:val="28"/>
          <w:szCs w:val="28"/>
        </w:rPr>
        <w:t>管理制度</w:t>
      </w:r>
      <w:bookmarkEnd w:id="51"/>
      <w:bookmarkEnd w:id="52"/>
      <w:bookmarkEnd w:id="53"/>
    </w:p>
    <w:p>
      <w:pPr>
        <w:pStyle w:val="4"/>
        <w:jc w:val="center"/>
        <w:outlineLvl w:val="1"/>
        <w:rPr>
          <w:rFonts w:ascii="仿宋" w:hAnsi="仿宋" w:eastAsia="仿宋" w:cs="仿宋"/>
          <w:b w:val="0"/>
          <w:sz w:val="28"/>
          <w:szCs w:val="28"/>
        </w:rPr>
      </w:pPr>
      <w:bookmarkStart w:id="54" w:name="_Toc10527"/>
      <w:bookmarkStart w:id="55" w:name="_Toc20065"/>
      <w:r>
        <w:rPr>
          <w:rFonts w:ascii="仿宋" w:hAnsi="仿宋" w:eastAsia="仿宋" w:cs="仿宋"/>
          <w:b w:val="0"/>
          <w:sz w:val="28"/>
          <w:szCs w:val="28"/>
        </w:rPr>
        <w:t>第一节 任免制度</w:t>
      </w:r>
      <w:bookmarkEnd w:id="54"/>
      <w:bookmarkEnd w:id="55"/>
    </w:p>
    <w:p>
      <w:pPr>
        <w:pStyle w:val="18"/>
        <w:numPr>
          <w:ilvl w:val="0"/>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任免原则：公平、公开、公正。</w:t>
      </w:r>
    </w:p>
    <w:p>
      <w:pPr>
        <w:pStyle w:val="18"/>
        <w:numPr>
          <w:ilvl w:val="0"/>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任用制度</w:t>
      </w:r>
    </w:p>
    <w:p>
      <w:pPr>
        <w:pStyle w:val="18"/>
        <w:numPr>
          <w:ilvl w:val="1"/>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在院团总支的指导下，由上届</w:t>
      </w:r>
      <w:r>
        <w:rPr>
          <w:rFonts w:hint="eastAsia" w:ascii="仿宋" w:hAnsi="仿宋" w:eastAsia="仿宋"/>
          <w:sz w:val="28"/>
          <w:szCs w:val="28"/>
          <w:lang w:val="en-US" w:eastAsia="zh-CN" w:bidi="ar"/>
        </w:rPr>
        <w:t>心协</w:t>
      </w:r>
      <w:r>
        <w:rPr>
          <w:rFonts w:ascii="仿宋" w:hAnsi="仿宋" w:eastAsia="仿宋"/>
          <w:sz w:val="28"/>
          <w:szCs w:val="28"/>
          <w:lang w:bidi="ar"/>
        </w:rPr>
        <w:t>组织安排主要学生干部换届；</w:t>
      </w:r>
    </w:p>
    <w:p>
      <w:pPr>
        <w:pStyle w:val="18"/>
        <w:numPr>
          <w:ilvl w:val="1"/>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主席、各部门部长通过竞选产生；</w:t>
      </w:r>
    </w:p>
    <w:p>
      <w:pPr>
        <w:pStyle w:val="18"/>
        <w:numPr>
          <w:ilvl w:val="1"/>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干部换届结束后，统一进行纳新。</w:t>
      </w:r>
    </w:p>
    <w:p>
      <w:pPr>
        <w:pStyle w:val="18"/>
        <w:numPr>
          <w:ilvl w:val="0"/>
          <w:numId w:val="2"/>
        </w:numPr>
        <w:spacing w:line="560" w:lineRule="exact"/>
        <w:ind w:firstLineChars="0"/>
        <w:outlineLvl w:val="2"/>
        <w:rPr>
          <w:rFonts w:ascii="仿宋" w:hAnsi="仿宋" w:eastAsia="仿宋"/>
          <w:sz w:val="28"/>
          <w:szCs w:val="28"/>
          <w:lang w:bidi="ar"/>
        </w:rPr>
      </w:pPr>
      <w:bookmarkStart w:id="56" w:name="_Toc9625"/>
      <w:r>
        <w:rPr>
          <w:rFonts w:ascii="仿宋" w:hAnsi="仿宋" w:eastAsia="仿宋"/>
          <w:sz w:val="28"/>
          <w:szCs w:val="28"/>
          <w:lang w:bidi="ar"/>
        </w:rPr>
        <w:t>免职制度</w:t>
      </w:r>
      <w:bookmarkEnd w:id="56"/>
    </w:p>
    <w:p>
      <w:pPr>
        <w:pStyle w:val="18"/>
        <w:numPr>
          <w:ilvl w:val="1"/>
          <w:numId w:val="2"/>
        </w:numPr>
        <w:spacing w:line="560" w:lineRule="exact"/>
        <w:ind w:firstLineChars="0"/>
        <w:rPr>
          <w:rFonts w:ascii="仿宋" w:hAnsi="仿宋" w:eastAsia="仿宋"/>
          <w:sz w:val="28"/>
          <w:szCs w:val="28"/>
          <w:lang w:bidi="ar"/>
        </w:rPr>
      </w:pPr>
      <w:r>
        <w:rPr>
          <w:rFonts w:hint="eastAsia" w:ascii="仿宋" w:hAnsi="仿宋" w:eastAsia="仿宋"/>
          <w:sz w:val="28"/>
          <w:szCs w:val="28"/>
          <w:lang w:val="en-US" w:eastAsia="zh-CN" w:bidi="ar"/>
        </w:rPr>
        <w:t>心协</w:t>
      </w:r>
      <w:r>
        <w:rPr>
          <w:rFonts w:ascii="仿宋" w:hAnsi="仿宋" w:eastAsia="仿宋"/>
          <w:sz w:val="28"/>
          <w:szCs w:val="28"/>
          <w:lang w:bidi="ar"/>
        </w:rPr>
        <w:t>干部会议对成员有免职的权力。</w:t>
      </w:r>
    </w:p>
    <w:p>
      <w:pPr>
        <w:pStyle w:val="18"/>
        <w:numPr>
          <w:ilvl w:val="1"/>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对于消极怠工、无理取闹的</w:t>
      </w:r>
      <w:r>
        <w:rPr>
          <w:rFonts w:hint="eastAsia" w:ascii="仿宋" w:hAnsi="仿宋" w:eastAsia="仿宋"/>
          <w:sz w:val="28"/>
          <w:szCs w:val="28"/>
          <w:lang w:val="en-US" w:eastAsia="zh-CN" w:bidi="ar"/>
        </w:rPr>
        <w:t>信息呢</w:t>
      </w:r>
      <w:r>
        <w:rPr>
          <w:rFonts w:ascii="仿宋" w:hAnsi="仿宋" w:eastAsia="仿宋"/>
          <w:sz w:val="28"/>
          <w:szCs w:val="28"/>
          <w:lang w:bidi="ar"/>
        </w:rPr>
        <w:t>成员，其上级有权向干部会议提出免职建议。</w:t>
      </w:r>
    </w:p>
    <w:p>
      <w:pPr>
        <w:pStyle w:val="18"/>
        <w:numPr>
          <w:ilvl w:val="1"/>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有严重违反</w:t>
      </w:r>
      <w:r>
        <w:rPr>
          <w:rFonts w:hint="eastAsia" w:ascii="仿宋" w:hAnsi="仿宋" w:eastAsia="仿宋"/>
          <w:sz w:val="28"/>
          <w:szCs w:val="28"/>
          <w:lang w:val="en-US" w:eastAsia="zh-CN" w:bidi="ar"/>
        </w:rPr>
        <w:t>心协</w:t>
      </w:r>
      <w:r>
        <w:rPr>
          <w:rFonts w:ascii="仿宋" w:hAnsi="仿宋" w:eastAsia="仿宋"/>
          <w:sz w:val="28"/>
          <w:szCs w:val="28"/>
          <w:lang w:bidi="ar"/>
        </w:rPr>
        <w:t>章程和学校纪律规定，影响</w:t>
      </w:r>
      <w:r>
        <w:rPr>
          <w:rFonts w:hint="eastAsia" w:ascii="仿宋" w:hAnsi="仿宋" w:eastAsia="仿宋"/>
          <w:sz w:val="28"/>
          <w:szCs w:val="28"/>
          <w:lang w:val="en-US" w:eastAsia="zh-CN" w:bidi="ar"/>
        </w:rPr>
        <w:t>心协</w:t>
      </w:r>
      <w:r>
        <w:rPr>
          <w:rFonts w:ascii="仿宋" w:hAnsi="仿宋" w:eastAsia="仿宋"/>
          <w:sz w:val="28"/>
          <w:szCs w:val="28"/>
          <w:lang w:bidi="ar"/>
        </w:rPr>
        <w:t>整体形象的成员，经干部会议讨论予以免职。</w:t>
      </w:r>
    </w:p>
    <w:p>
      <w:pPr>
        <w:pStyle w:val="18"/>
        <w:numPr>
          <w:ilvl w:val="0"/>
          <w:numId w:val="2"/>
        </w:numPr>
        <w:spacing w:line="560" w:lineRule="exact"/>
        <w:ind w:firstLineChars="0"/>
        <w:outlineLvl w:val="2"/>
        <w:rPr>
          <w:rFonts w:ascii="仿宋" w:hAnsi="仿宋" w:eastAsia="仿宋"/>
          <w:sz w:val="28"/>
          <w:szCs w:val="28"/>
          <w:lang w:bidi="ar"/>
        </w:rPr>
      </w:pPr>
      <w:bookmarkStart w:id="57" w:name="_Toc28347"/>
      <w:r>
        <w:rPr>
          <w:rFonts w:ascii="仿宋" w:hAnsi="仿宋" w:eastAsia="仿宋"/>
          <w:sz w:val="28"/>
          <w:szCs w:val="28"/>
          <w:lang w:bidi="ar"/>
        </w:rPr>
        <w:t>选举制度</w:t>
      </w:r>
      <w:bookmarkEnd w:id="57"/>
    </w:p>
    <w:p>
      <w:pPr>
        <w:pStyle w:val="18"/>
        <w:numPr>
          <w:ilvl w:val="1"/>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凡自动退出的成员该学期内取消其被选举。</w:t>
      </w:r>
    </w:p>
    <w:p>
      <w:pPr>
        <w:pStyle w:val="18"/>
        <w:numPr>
          <w:ilvl w:val="1"/>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因违反章程经干部会议讨论除名的成员该学期内取消其选举权和被选举权 。</w:t>
      </w:r>
    </w:p>
    <w:p>
      <w:pPr>
        <w:pStyle w:val="4"/>
        <w:jc w:val="center"/>
        <w:outlineLvl w:val="1"/>
        <w:rPr>
          <w:rFonts w:ascii="仿宋" w:hAnsi="仿宋" w:eastAsia="仿宋"/>
          <w:sz w:val="28"/>
          <w:szCs w:val="28"/>
          <w:lang w:bidi="ar"/>
        </w:rPr>
      </w:pPr>
      <w:bookmarkStart w:id="58" w:name="_Toc11930"/>
      <w:bookmarkStart w:id="59" w:name="_Toc13397"/>
      <w:r>
        <w:rPr>
          <w:rFonts w:ascii="仿宋" w:hAnsi="仿宋" w:eastAsia="仿宋" w:cs="仿宋"/>
          <w:b w:val="0"/>
          <w:sz w:val="28"/>
          <w:szCs w:val="28"/>
        </w:rPr>
        <w:t>第二节 考评制度</w:t>
      </w:r>
      <w:bookmarkEnd w:id="58"/>
      <w:bookmarkEnd w:id="59"/>
    </w:p>
    <w:p>
      <w:pPr>
        <w:pStyle w:val="18"/>
        <w:numPr>
          <w:ilvl w:val="0"/>
          <w:numId w:val="2"/>
        </w:numPr>
        <w:spacing w:line="560" w:lineRule="exact"/>
        <w:ind w:firstLineChars="0"/>
        <w:outlineLvl w:val="2"/>
        <w:rPr>
          <w:rFonts w:ascii="仿宋" w:hAnsi="仿宋" w:eastAsia="仿宋"/>
          <w:sz w:val="28"/>
          <w:szCs w:val="28"/>
          <w:lang w:bidi="ar"/>
        </w:rPr>
      </w:pPr>
      <w:bookmarkStart w:id="60" w:name="_Toc10865"/>
      <w:r>
        <w:rPr>
          <w:rFonts w:ascii="仿宋" w:hAnsi="仿宋" w:eastAsia="仿宋"/>
          <w:sz w:val="28"/>
          <w:szCs w:val="28"/>
          <w:lang w:bidi="ar"/>
        </w:rPr>
        <w:t>考评标准</w:t>
      </w:r>
      <w:bookmarkEnd w:id="60"/>
    </w:p>
    <w:p>
      <w:pPr>
        <w:pStyle w:val="18"/>
        <w:numPr>
          <w:ilvl w:val="1"/>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学习要求: 遵守课堂纪律，认真学习，成绩较好，且必修课无不及格科目。</w:t>
      </w:r>
    </w:p>
    <w:p>
      <w:pPr>
        <w:pStyle w:val="18"/>
        <w:numPr>
          <w:ilvl w:val="1"/>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工作要求:工作认真负责，不得逃避任务或消极怠工。</w:t>
      </w:r>
    </w:p>
    <w:p>
      <w:pPr>
        <w:pStyle w:val="18"/>
        <w:numPr>
          <w:ilvl w:val="1"/>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纪律要求:</w:t>
      </w:r>
      <w:r>
        <w:rPr>
          <w:rFonts w:ascii="仿宋" w:hAnsi="仿宋" w:eastAsia="仿宋"/>
          <w:sz w:val="28"/>
          <w:szCs w:val="28"/>
          <w:lang w:bidi="ar"/>
        </w:rPr>
        <w:tab/>
      </w:r>
    </w:p>
    <w:p>
      <w:pPr>
        <w:pStyle w:val="18"/>
        <w:numPr>
          <w:ilvl w:val="2"/>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会议及各项活动不得无故迟到或缺席；</w:t>
      </w:r>
    </w:p>
    <w:p>
      <w:pPr>
        <w:pStyle w:val="18"/>
        <w:numPr>
          <w:ilvl w:val="2"/>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严格遵守校区的纪律规定；</w:t>
      </w:r>
    </w:p>
    <w:p>
      <w:pPr>
        <w:pStyle w:val="18"/>
        <w:numPr>
          <w:ilvl w:val="2"/>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认真履行成员义务；</w:t>
      </w:r>
    </w:p>
    <w:p>
      <w:pPr>
        <w:pStyle w:val="18"/>
        <w:numPr>
          <w:ilvl w:val="1"/>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形象要求：品行端正、修养良好、尊敬老师、团结同学。</w:t>
      </w:r>
    </w:p>
    <w:p>
      <w:pPr>
        <w:pStyle w:val="18"/>
        <w:numPr>
          <w:ilvl w:val="0"/>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对于</w:t>
      </w:r>
      <w:r>
        <w:rPr>
          <w:rFonts w:hint="eastAsia" w:ascii="仿宋" w:hAnsi="仿宋" w:eastAsia="仿宋"/>
          <w:sz w:val="28"/>
          <w:szCs w:val="28"/>
          <w:lang w:val="en-US" w:eastAsia="zh-CN" w:bidi="ar"/>
        </w:rPr>
        <w:t>心协</w:t>
      </w:r>
      <w:r>
        <w:rPr>
          <w:rFonts w:ascii="仿宋" w:hAnsi="仿宋" w:eastAsia="仿宋"/>
          <w:sz w:val="28"/>
          <w:szCs w:val="28"/>
          <w:lang w:bidi="ar"/>
        </w:rPr>
        <w:t>成员， 每一学期考核一次，考评标准的，由干部会议讨论决定去留。</w:t>
      </w:r>
    </w:p>
    <w:p>
      <w:pPr>
        <w:pStyle w:val="4"/>
        <w:jc w:val="center"/>
        <w:outlineLvl w:val="1"/>
        <w:rPr>
          <w:rFonts w:ascii="仿宋" w:hAnsi="仿宋" w:eastAsia="仿宋"/>
          <w:sz w:val="28"/>
          <w:szCs w:val="28"/>
          <w:lang w:bidi="ar"/>
        </w:rPr>
      </w:pPr>
      <w:bookmarkStart w:id="61" w:name="_Toc3058"/>
      <w:bookmarkStart w:id="62" w:name="_Toc13709"/>
      <w:r>
        <w:rPr>
          <w:rFonts w:ascii="仿宋" w:hAnsi="仿宋" w:eastAsia="仿宋" w:cs="仿宋"/>
          <w:b w:val="0"/>
          <w:sz w:val="28"/>
          <w:szCs w:val="28"/>
        </w:rPr>
        <w:t>第</w:t>
      </w:r>
      <w:r>
        <w:rPr>
          <w:rFonts w:hint="eastAsia" w:ascii="仿宋" w:hAnsi="仿宋" w:eastAsia="仿宋" w:cs="仿宋"/>
          <w:b w:val="0"/>
          <w:sz w:val="28"/>
          <w:szCs w:val="28"/>
          <w:lang w:val="en-US" w:eastAsia="zh-CN"/>
        </w:rPr>
        <w:t>三</w:t>
      </w:r>
      <w:r>
        <w:rPr>
          <w:rFonts w:ascii="仿宋" w:hAnsi="仿宋" w:eastAsia="仿宋" w:cs="仿宋"/>
          <w:b w:val="0"/>
          <w:sz w:val="28"/>
          <w:szCs w:val="28"/>
        </w:rPr>
        <w:t xml:space="preserve">节 </w:t>
      </w:r>
      <w:r>
        <w:rPr>
          <w:rFonts w:hint="eastAsia" w:ascii="仿宋" w:hAnsi="仿宋" w:eastAsia="仿宋" w:cs="仿宋"/>
          <w:b w:val="0"/>
          <w:sz w:val="28"/>
          <w:szCs w:val="28"/>
          <w:lang w:val="en-US" w:eastAsia="zh-CN"/>
        </w:rPr>
        <w:t>奖罚</w:t>
      </w:r>
      <w:r>
        <w:rPr>
          <w:rFonts w:ascii="仿宋" w:hAnsi="仿宋" w:eastAsia="仿宋"/>
          <w:b w:val="0"/>
          <w:bCs/>
          <w:sz w:val="28"/>
          <w:szCs w:val="28"/>
          <w:lang w:bidi="ar"/>
        </w:rPr>
        <w:t>制度</w:t>
      </w:r>
      <w:bookmarkEnd w:id="61"/>
      <w:bookmarkEnd w:id="62"/>
    </w:p>
    <w:p>
      <w:pPr>
        <w:pStyle w:val="18"/>
        <w:numPr>
          <w:ilvl w:val="1"/>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对于各部成员，年度工作根据综合事务部考核情况，按照10%的比例选出优秀干部，经干部会议审批颁发荣誉证书和奖品，并在全体大会上予以表扬。</w:t>
      </w:r>
    </w:p>
    <w:p>
      <w:pPr>
        <w:pStyle w:val="18"/>
        <w:numPr>
          <w:ilvl w:val="0"/>
          <w:numId w:val="2"/>
        </w:numPr>
        <w:spacing w:line="560" w:lineRule="exact"/>
        <w:ind w:firstLineChars="0"/>
        <w:outlineLvl w:val="2"/>
        <w:rPr>
          <w:rFonts w:ascii="仿宋" w:hAnsi="仿宋" w:eastAsia="仿宋"/>
          <w:sz w:val="28"/>
          <w:szCs w:val="28"/>
          <w:lang w:bidi="ar"/>
        </w:rPr>
      </w:pPr>
      <w:bookmarkStart w:id="63" w:name="_Toc17755"/>
      <w:r>
        <w:rPr>
          <w:rFonts w:hint="eastAsia" w:ascii="仿宋" w:hAnsi="仿宋" w:eastAsia="仿宋"/>
          <w:sz w:val="28"/>
          <w:szCs w:val="28"/>
          <w:lang w:val="en-US" w:eastAsia="zh-CN" w:bidi="ar"/>
        </w:rPr>
        <w:t>奖罚明细</w:t>
      </w:r>
      <w:r>
        <w:rPr>
          <w:rFonts w:hint="eastAsia" w:ascii="仿宋" w:hAnsi="仿宋" w:eastAsia="仿宋"/>
          <w:sz w:val="28"/>
          <w:szCs w:val="28"/>
          <w:lang w:val="en-US" w:eastAsia="zh-CN" w:bidi="ar"/>
        </w:rPr>
        <w:br w:type="textWrapping"/>
      </w:r>
      <w:r>
        <w:rPr>
          <w:rFonts w:hint="eastAsia" w:ascii="仿宋" w:hAnsi="仿宋" w:eastAsia="仿宋"/>
          <w:sz w:val="28"/>
          <w:szCs w:val="28"/>
          <w:lang w:val="en-US" w:eastAsia="zh-CN" w:bidi="ar"/>
        </w:rPr>
        <w:t xml:space="preserve">    详情见附件</w:t>
      </w:r>
      <w:bookmarkEnd w:id="63"/>
    </w:p>
    <w:p>
      <w:pPr>
        <w:pStyle w:val="3"/>
        <w:numPr>
          <w:ilvl w:val="0"/>
          <w:numId w:val="1"/>
        </w:numPr>
        <w:jc w:val="center"/>
        <w:outlineLvl w:val="0"/>
        <w:rPr>
          <w:rFonts w:ascii="仿宋" w:hAnsi="仿宋" w:eastAsia="仿宋"/>
          <w:b w:val="0"/>
          <w:sz w:val="28"/>
          <w:szCs w:val="28"/>
        </w:rPr>
      </w:pPr>
      <w:bookmarkStart w:id="64" w:name="_Toc3155"/>
      <w:bookmarkStart w:id="65" w:name="_Toc22077"/>
      <w:bookmarkStart w:id="66" w:name="_Toc1298"/>
      <w:r>
        <w:rPr>
          <w:rFonts w:ascii="仿宋" w:hAnsi="仿宋" w:eastAsia="仿宋"/>
          <w:b w:val="0"/>
          <w:sz w:val="28"/>
          <w:szCs w:val="28"/>
        </w:rPr>
        <w:t>例会制度</w:t>
      </w:r>
      <w:bookmarkEnd w:id="64"/>
      <w:bookmarkEnd w:id="65"/>
      <w:bookmarkEnd w:id="66"/>
    </w:p>
    <w:p>
      <w:pPr>
        <w:pStyle w:val="18"/>
        <w:numPr>
          <w:ilvl w:val="0"/>
          <w:numId w:val="2"/>
        </w:numPr>
        <w:spacing w:line="560" w:lineRule="exact"/>
        <w:ind w:firstLineChars="0"/>
        <w:outlineLvl w:val="1"/>
        <w:rPr>
          <w:rFonts w:ascii="仿宋" w:hAnsi="仿宋" w:eastAsia="仿宋"/>
          <w:sz w:val="28"/>
          <w:szCs w:val="28"/>
          <w:lang w:bidi="ar"/>
        </w:rPr>
      </w:pPr>
      <w:bookmarkStart w:id="67" w:name="_Toc10147"/>
      <w:bookmarkStart w:id="68" w:name="_Toc19104"/>
      <w:r>
        <w:rPr>
          <w:rFonts w:ascii="仿宋" w:hAnsi="仿宋" w:eastAsia="仿宋"/>
          <w:sz w:val="28"/>
          <w:szCs w:val="28"/>
          <w:lang w:bidi="ar"/>
        </w:rPr>
        <w:t>干部会议</w:t>
      </w:r>
      <w:bookmarkEnd w:id="67"/>
      <w:bookmarkEnd w:id="68"/>
    </w:p>
    <w:p>
      <w:pPr>
        <w:pStyle w:val="18"/>
        <w:numPr>
          <w:ilvl w:val="2"/>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干部会议日常工作会议一般每两周召开一次， 因工作需要可适当增减会议次数。</w:t>
      </w:r>
      <w:r>
        <w:rPr>
          <w:rFonts w:hint="eastAsia" w:ascii="仿宋" w:hAnsi="仿宋" w:eastAsia="仿宋"/>
          <w:sz w:val="28"/>
          <w:szCs w:val="28"/>
          <w:lang w:eastAsia="zh-CN" w:bidi="ar"/>
        </w:rPr>
        <w:t>（</w:t>
      </w:r>
      <w:r>
        <w:rPr>
          <w:rFonts w:hint="eastAsia" w:ascii="仿宋" w:hAnsi="仿宋" w:eastAsia="仿宋"/>
          <w:sz w:val="28"/>
          <w:szCs w:val="28"/>
          <w:lang w:val="en-US" w:eastAsia="zh-CN" w:bidi="ar"/>
        </w:rPr>
        <w:t>需提前至少三天在主席群内借用并登记</w:t>
      </w:r>
      <w:r>
        <w:rPr>
          <w:rFonts w:hint="eastAsia" w:ascii="仿宋" w:hAnsi="仿宋" w:eastAsia="仿宋"/>
          <w:sz w:val="28"/>
          <w:szCs w:val="28"/>
          <w:lang w:eastAsia="zh-CN" w:bidi="ar"/>
        </w:rPr>
        <w:t>）</w:t>
      </w:r>
    </w:p>
    <w:p>
      <w:pPr>
        <w:pStyle w:val="18"/>
        <w:numPr>
          <w:ilvl w:val="2"/>
          <w:numId w:val="2"/>
        </w:numPr>
        <w:spacing w:line="560" w:lineRule="exact"/>
        <w:ind w:firstLineChars="0"/>
        <w:outlineLvl w:val="2"/>
        <w:rPr>
          <w:rFonts w:ascii="仿宋" w:hAnsi="仿宋" w:eastAsia="仿宋"/>
          <w:sz w:val="28"/>
          <w:szCs w:val="28"/>
          <w:lang w:bidi="ar"/>
        </w:rPr>
      </w:pPr>
      <w:bookmarkStart w:id="69" w:name="_Toc6273"/>
      <w:r>
        <w:rPr>
          <w:rFonts w:ascii="仿宋" w:hAnsi="仿宋" w:eastAsia="仿宋"/>
          <w:sz w:val="28"/>
          <w:szCs w:val="28"/>
          <w:lang w:bidi="ar"/>
        </w:rPr>
        <w:t>干部会议由部长级以上人员参加。</w:t>
      </w:r>
      <w:bookmarkEnd w:id="69"/>
    </w:p>
    <w:p>
      <w:pPr>
        <w:pStyle w:val="18"/>
        <w:numPr>
          <w:ilvl w:val="0"/>
          <w:numId w:val="2"/>
        </w:numPr>
        <w:spacing w:line="560" w:lineRule="exact"/>
        <w:ind w:firstLineChars="0"/>
        <w:outlineLvl w:val="1"/>
        <w:rPr>
          <w:rFonts w:ascii="仿宋" w:hAnsi="仿宋" w:eastAsia="仿宋"/>
          <w:sz w:val="28"/>
          <w:szCs w:val="28"/>
          <w:lang w:bidi="ar"/>
        </w:rPr>
      </w:pPr>
      <w:bookmarkStart w:id="70" w:name="_Toc30552"/>
      <w:bookmarkStart w:id="71" w:name="_Toc805"/>
      <w:r>
        <w:rPr>
          <w:rFonts w:ascii="仿宋" w:hAnsi="仿宋" w:eastAsia="仿宋"/>
          <w:sz w:val="28"/>
          <w:szCs w:val="28"/>
          <w:lang w:bidi="ar"/>
        </w:rPr>
        <w:t>全体大会</w:t>
      </w:r>
      <w:bookmarkEnd w:id="70"/>
      <w:bookmarkEnd w:id="71"/>
    </w:p>
    <w:p>
      <w:pPr>
        <w:pStyle w:val="18"/>
        <w:numPr>
          <w:ilvl w:val="2"/>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全体大会在每学期始末和每次大型活动前后召开；</w:t>
      </w:r>
    </w:p>
    <w:p>
      <w:pPr>
        <w:pStyle w:val="18"/>
        <w:numPr>
          <w:ilvl w:val="2"/>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会议人员由全体</w:t>
      </w:r>
      <w:r>
        <w:rPr>
          <w:rFonts w:hint="eastAsia" w:ascii="仿宋" w:hAnsi="仿宋" w:eastAsia="仿宋"/>
          <w:sz w:val="28"/>
          <w:szCs w:val="28"/>
          <w:lang w:val="en-US" w:eastAsia="zh-CN" w:bidi="ar"/>
        </w:rPr>
        <w:t>心协</w:t>
      </w:r>
      <w:r>
        <w:rPr>
          <w:rFonts w:ascii="仿宋" w:hAnsi="仿宋" w:eastAsia="仿宋"/>
          <w:sz w:val="28"/>
          <w:szCs w:val="28"/>
          <w:lang w:bidi="ar"/>
        </w:rPr>
        <w:t>成员参加。</w:t>
      </w:r>
    </w:p>
    <w:p>
      <w:pPr>
        <w:pStyle w:val="18"/>
        <w:numPr>
          <w:ilvl w:val="0"/>
          <w:numId w:val="2"/>
        </w:numPr>
        <w:spacing w:line="560" w:lineRule="exact"/>
        <w:ind w:firstLineChars="0"/>
        <w:outlineLvl w:val="1"/>
        <w:rPr>
          <w:rFonts w:ascii="仿宋" w:hAnsi="仿宋" w:eastAsia="仿宋"/>
          <w:sz w:val="28"/>
          <w:szCs w:val="28"/>
          <w:lang w:bidi="ar"/>
        </w:rPr>
      </w:pPr>
      <w:bookmarkStart w:id="72" w:name="_Toc2184"/>
      <w:bookmarkStart w:id="73" w:name="_Toc1582"/>
      <w:r>
        <w:rPr>
          <w:rFonts w:ascii="仿宋" w:hAnsi="仿宋" w:eastAsia="仿宋"/>
          <w:sz w:val="28"/>
          <w:szCs w:val="28"/>
          <w:lang w:bidi="ar"/>
        </w:rPr>
        <w:t>部门例会</w:t>
      </w:r>
      <w:bookmarkEnd w:id="72"/>
      <w:bookmarkEnd w:id="73"/>
    </w:p>
    <w:p>
      <w:pPr>
        <w:pStyle w:val="18"/>
        <w:numPr>
          <w:ilvl w:val="2"/>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部门会议由各部部长不定期组织召开；</w:t>
      </w:r>
    </w:p>
    <w:p>
      <w:pPr>
        <w:pStyle w:val="18"/>
        <w:numPr>
          <w:ilvl w:val="2"/>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本部全体人员参加；</w:t>
      </w:r>
    </w:p>
    <w:p>
      <w:pPr>
        <w:pStyle w:val="18"/>
        <w:numPr>
          <w:ilvl w:val="2"/>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策划本部活动，处理本部日常性事务，对本部出现的问题由部长集中反馈到干部会议，经干部会议讨论做出决定。</w:t>
      </w:r>
    </w:p>
    <w:p>
      <w:pPr>
        <w:pStyle w:val="3"/>
        <w:numPr>
          <w:ilvl w:val="0"/>
          <w:numId w:val="1"/>
        </w:numPr>
        <w:jc w:val="center"/>
        <w:outlineLvl w:val="0"/>
        <w:rPr>
          <w:rFonts w:ascii="仿宋" w:hAnsi="仿宋" w:eastAsia="仿宋"/>
          <w:b w:val="0"/>
          <w:sz w:val="28"/>
          <w:szCs w:val="28"/>
        </w:rPr>
      </w:pPr>
      <w:bookmarkStart w:id="74" w:name="_Toc21480"/>
      <w:bookmarkStart w:id="75" w:name="_Toc25698"/>
      <w:bookmarkStart w:id="76" w:name="_Toc1064"/>
      <w:r>
        <w:rPr>
          <w:rFonts w:hint="eastAsia" w:ascii="仿宋" w:hAnsi="仿宋" w:eastAsia="仿宋"/>
          <w:b w:val="0"/>
          <w:sz w:val="28"/>
          <w:szCs w:val="28"/>
          <w:lang w:val="en-US" w:eastAsia="zh-CN"/>
        </w:rPr>
        <w:t>活动的开展与总结</w:t>
      </w:r>
      <w:bookmarkEnd w:id="74"/>
      <w:bookmarkEnd w:id="75"/>
      <w:bookmarkEnd w:id="76"/>
    </w:p>
    <w:p>
      <w:pPr>
        <w:pStyle w:val="18"/>
        <w:numPr>
          <w:ilvl w:val="0"/>
          <w:numId w:val="2"/>
        </w:numPr>
        <w:spacing w:line="560" w:lineRule="exact"/>
        <w:ind w:firstLineChars="0"/>
        <w:rPr>
          <w:rFonts w:ascii="仿宋" w:hAnsi="仿宋" w:eastAsia="仿宋"/>
          <w:sz w:val="28"/>
          <w:szCs w:val="28"/>
          <w:lang w:bidi="ar"/>
        </w:rPr>
      </w:pPr>
      <w:r>
        <w:rPr>
          <w:rFonts w:hint="eastAsia" w:ascii="仿宋" w:hAnsi="仿宋" w:eastAsia="仿宋"/>
          <w:sz w:val="28"/>
          <w:szCs w:val="28"/>
          <w:lang w:val="en-US" w:eastAsia="zh-CN" w:bidi="ar"/>
        </w:rPr>
        <w:t>活动前的准备需包括策划书的确认，场地的借用、老师的邀请、设备的检查、人员的分配、活动前的宣传，参赛人员的通知、物资的购买借用与搬运、活动流程的明确、活动的总结（场地借用表及物资申请表见附件）</w:t>
      </w:r>
    </w:p>
    <w:p>
      <w:pPr>
        <w:pStyle w:val="18"/>
        <w:numPr>
          <w:ilvl w:val="0"/>
          <w:numId w:val="2"/>
        </w:numPr>
        <w:spacing w:line="560" w:lineRule="exact"/>
        <w:ind w:firstLineChars="0"/>
        <w:rPr>
          <w:rFonts w:ascii="仿宋" w:hAnsi="仿宋" w:eastAsia="仿宋"/>
          <w:sz w:val="28"/>
          <w:szCs w:val="28"/>
          <w:lang w:bidi="ar"/>
        </w:rPr>
      </w:pPr>
      <w:r>
        <w:rPr>
          <w:rFonts w:hint="eastAsia" w:ascii="仿宋" w:hAnsi="仿宋" w:eastAsia="仿宋"/>
          <w:sz w:val="28"/>
          <w:szCs w:val="28"/>
          <w:lang w:val="en-US" w:eastAsia="zh-CN" w:bidi="ar"/>
        </w:rPr>
        <w:t>活动的开展需至少提前三周进行准备，大型活动需要提早更先准备。（如需吉珠文化购买见附件）</w:t>
      </w:r>
    </w:p>
    <w:p>
      <w:pPr>
        <w:pStyle w:val="18"/>
        <w:numPr>
          <w:ilvl w:val="0"/>
          <w:numId w:val="2"/>
        </w:numPr>
        <w:spacing w:line="560" w:lineRule="exact"/>
        <w:ind w:firstLineChars="0"/>
        <w:rPr>
          <w:rFonts w:ascii="仿宋" w:hAnsi="仿宋" w:eastAsia="仿宋"/>
          <w:sz w:val="28"/>
          <w:szCs w:val="28"/>
          <w:lang w:bidi="ar"/>
        </w:rPr>
      </w:pPr>
      <w:r>
        <w:rPr>
          <w:rFonts w:hint="eastAsia" w:ascii="仿宋" w:hAnsi="仿宋" w:eastAsia="仿宋"/>
          <w:sz w:val="28"/>
          <w:szCs w:val="28"/>
          <w:lang w:val="en-US" w:eastAsia="zh-CN" w:bidi="ar"/>
        </w:rPr>
        <w:t>心协</w:t>
      </w:r>
      <w:r>
        <w:rPr>
          <w:rFonts w:ascii="仿宋" w:hAnsi="仿宋" w:eastAsia="仿宋"/>
          <w:sz w:val="28"/>
          <w:szCs w:val="28"/>
          <w:lang w:bidi="ar"/>
        </w:rPr>
        <w:t>的工作应坚持及时总结的原则，对于全体参加的活动</w:t>
      </w:r>
      <w:r>
        <w:rPr>
          <w:rFonts w:hint="eastAsia" w:ascii="仿宋" w:hAnsi="仿宋" w:eastAsia="仿宋"/>
          <w:sz w:val="28"/>
          <w:szCs w:val="28"/>
          <w:lang w:val="en-US" w:eastAsia="zh-CN" w:bidi="ar"/>
        </w:rPr>
        <w:t>由全体部长及以上进行</w:t>
      </w:r>
      <w:r>
        <w:rPr>
          <w:rFonts w:ascii="仿宋" w:hAnsi="仿宋" w:eastAsia="仿宋"/>
          <w:sz w:val="28"/>
          <w:szCs w:val="28"/>
          <w:lang w:bidi="ar"/>
        </w:rPr>
        <w:t>总结</w:t>
      </w:r>
      <w:r>
        <w:rPr>
          <w:rFonts w:hint="eastAsia" w:ascii="仿宋" w:hAnsi="仿宋" w:eastAsia="仿宋"/>
          <w:sz w:val="28"/>
          <w:szCs w:val="28"/>
          <w:lang w:eastAsia="zh-CN" w:bidi="ar"/>
        </w:rPr>
        <w:t>。</w:t>
      </w:r>
    </w:p>
    <w:p>
      <w:pPr>
        <w:pStyle w:val="18"/>
        <w:numPr>
          <w:ilvl w:val="0"/>
          <w:numId w:val="2"/>
        </w:numPr>
        <w:spacing w:line="560" w:lineRule="exact"/>
        <w:ind w:firstLineChars="0"/>
        <w:outlineLvl w:val="1"/>
        <w:rPr>
          <w:rFonts w:ascii="仿宋" w:hAnsi="仿宋" w:eastAsia="仿宋"/>
          <w:sz w:val="28"/>
          <w:szCs w:val="28"/>
          <w:lang w:bidi="ar"/>
        </w:rPr>
      </w:pPr>
      <w:bookmarkStart w:id="77" w:name="_Toc17703"/>
      <w:bookmarkStart w:id="78" w:name="_Toc25152"/>
      <w:r>
        <w:rPr>
          <w:rFonts w:ascii="仿宋" w:hAnsi="仿宋" w:eastAsia="仿宋"/>
          <w:sz w:val="28"/>
          <w:szCs w:val="28"/>
          <w:lang w:bidi="ar"/>
        </w:rPr>
        <w:t>工作总结应该包括以下内容</w:t>
      </w:r>
      <w:bookmarkEnd w:id="77"/>
      <w:bookmarkEnd w:id="78"/>
    </w:p>
    <w:p>
      <w:pPr>
        <w:pStyle w:val="18"/>
        <w:numPr>
          <w:ilvl w:val="1"/>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活动的具体时间、地点、内容、过程、规模、特点、图片和影像资料、总结等；</w:t>
      </w:r>
    </w:p>
    <w:p>
      <w:pPr>
        <w:pStyle w:val="18"/>
        <w:numPr>
          <w:ilvl w:val="1"/>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活动中取得的成果以及同学们的反响；</w:t>
      </w:r>
    </w:p>
    <w:p>
      <w:pPr>
        <w:pStyle w:val="18"/>
        <w:numPr>
          <w:ilvl w:val="1"/>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工作中出现的不足以及经验教训；</w:t>
      </w:r>
    </w:p>
    <w:p>
      <w:pPr>
        <w:pStyle w:val="18"/>
        <w:numPr>
          <w:ilvl w:val="1"/>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改进工作的建议。</w:t>
      </w:r>
    </w:p>
    <w:p>
      <w:pPr>
        <w:pStyle w:val="3"/>
        <w:numPr>
          <w:ilvl w:val="0"/>
          <w:numId w:val="1"/>
        </w:numPr>
        <w:jc w:val="center"/>
        <w:outlineLvl w:val="0"/>
        <w:rPr>
          <w:rFonts w:ascii="仿宋" w:hAnsi="仿宋" w:eastAsia="仿宋"/>
          <w:b w:val="0"/>
          <w:sz w:val="28"/>
          <w:szCs w:val="28"/>
        </w:rPr>
      </w:pPr>
      <w:bookmarkStart w:id="79" w:name="_Toc19044"/>
      <w:bookmarkStart w:id="80" w:name="_Toc13653"/>
      <w:bookmarkStart w:id="81" w:name="_Toc8404"/>
      <w:r>
        <w:rPr>
          <w:rFonts w:hint="eastAsia" w:ascii="仿宋" w:hAnsi="仿宋" w:eastAsia="仿宋"/>
          <w:b w:val="0"/>
          <w:sz w:val="28"/>
          <w:szCs w:val="28"/>
        </w:rPr>
        <w:t>财务制度</w:t>
      </w:r>
      <w:bookmarkEnd w:id="79"/>
      <w:bookmarkEnd w:id="80"/>
      <w:bookmarkEnd w:id="81"/>
    </w:p>
    <w:p>
      <w:pPr>
        <w:pStyle w:val="18"/>
        <w:numPr>
          <w:ilvl w:val="0"/>
          <w:numId w:val="2"/>
        </w:numPr>
        <w:spacing w:line="560" w:lineRule="exact"/>
        <w:ind w:firstLineChars="0"/>
        <w:rPr>
          <w:rFonts w:ascii="仿宋" w:hAnsi="仿宋" w:eastAsia="仿宋"/>
          <w:sz w:val="28"/>
          <w:szCs w:val="28"/>
          <w:lang w:bidi="ar"/>
        </w:rPr>
      </w:pPr>
      <w:r>
        <w:rPr>
          <w:rFonts w:hint="eastAsia" w:ascii="仿宋" w:hAnsi="仿宋" w:eastAsia="仿宋"/>
          <w:sz w:val="28"/>
          <w:szCs w:val="28"/>
          <w:lang w:val="en-US" w:eastAsia="zh-CN" w:bidi="ar"/>
        </w:rPr>
        <w:t>财务来源</w:t>
      </w:r>
      <w:r>
        <w:rPr>
          <w:rFonts w:hint="eastAsia" w:ascii="仿宋" w:hAnsi="仿宋" w:eastAsia="仿宋"/>
          <w:sz w:val="28"/>
          <w:szCs w:val="28"/>
          <w:lang w:val="en-US" w:eastAsia="zh-CN" w:bidi="ar"/>
        </w:rPr>
        <w:br w:type="textWrapping"/>
      </w:r>
      <w:r>
        <w:rPr>
          <w:rFonts w:hint="eastAsia" w:ascii="仿宋" w:hAnsi="仿宋" w:eastAsia="仿宋"/>
          <w:sz w:val="28"/>
          <w:szCs w:val="28"/>
          <w:lang w:val="en-US" w:eastAsia="zh-CN" w:bidi="ar"/>
        </w:rPr>
        <w:t xml:space="preserve">    智能制造与航空学院心协财务由学校拨款</w:t>
      </w:r>
    </w:p>
    <w:p>
      <w:pPr>
        <w:pStyle w:val="18"/>
        <w:numPr>
          <w:ilvl w:val="0"/>
          <w:numId w:val="2"/>
        </w:numPr>
        <w:spacing w:line="560" w:lineRule="exact"/>
        <w:ind w:firstLineChars="0"/>
        <w:outlineLvl w:val="1"/>
        <w:rPr>
          <w:rFonts w:ascii="仿宋" w:hAnsi="仿宋" w:eastAsia="仿宋"/>
          <w:sz w:val="28"/>
          <w:szCs w:val="28"/>
          <w:lang w:bidi="ar"/>
        </w:rPr>
      </w:pPr>
      <w:bookmarkStart w:id="82" w:name="_Toc4924"/>
      <w:bookmarkStart w:id="83" w:name="_Toc897"/>
      <w:r>
        <w:rPr>
          <w:rFonts w:ascii="仿宋" w:hAnsi="仿宋" w:eastAsia="仿宋"/>
          <w:sz w:val="28"/>
          <w:szCs w:val="28"/>
          <w:lang w:bidi="ar"/>
        </w:rPr>
        <w:t>财务管理</w:t>
      </w:r>
      <w:bookmarkEnd w:id="82"/>
      <w:bookmarkEnd w:id="83"/>
    </w:p>
    <w:p>
      <w:pPr>
        <w:spacing w:line="560" w:lineRule="exact"/>
        <w:ind w:firstLine="560" w:firstLineChars="200"/>
        <w:rPr>
          <w:rFonts w:ascii="仿宋" w:hAnsi="仿宋" w:eastAsia="仿宋"/>
          <w:sz w:val="28"/>
          <w:szCs w:val="28"/>
          <w:lang w:bidi="ar"/>
        </w:rPr>
      </w:pPr>
      <w:r>
        <w:rPr>
          <w:rFonts w:hint="eastAsia" w:ascii="仿宋" w:hAnsi="仿宋" w:eastAsia="仿宋"/>
          <w:sz w:val="28"/>
          <w:szCs w:val="28"/>
          <w:lang w:eastAsia="zh-CN" w:bidi="ar"/>
        </w:rPr>
        <w:t>智能制造与航空学院</w:t>
      </w:r>
      <w:r>
        <w:rPr>
          <w:rFonts w:hint="eastAsia" w:ascii="仿宋" w:hAnsi="仿宋" w:eastAsia="仿宋"/>
          <w:sz w:val="28"/>
          <w:szCs w:val="28"/>
          <w:lang w:val="en-US" w:eastAsia="zh-CN" w:bidi="ar"/>
        </w:rPr>
        <w:t>心协</w:t>
      </w:r>
      <w:r>
        <w:rPr>
          <w:rFonts w:hint="eastAsia" w:ascii="仿宋" w:hAnsi="仿宋" w:eastAsia="仿宋"/>
          <w:sz w:val="28"/>
          <w:szCs w:val="28"/>
          <w:lang w:bidi="ar"/>
        </w:rPr>
        <w:t>财务由主席总体管理</w:t>
      </w:r>
      <w:r>
        <w:rPr>
          <w:rFonts w:hint="eastAsia" w:ascii="仿宋" w:hAnsi="仿宋" w:eastAsia="仿宋"/>
          <w:sz w:val="28"/>
          <w:szCs w:val="28"/>
          <w:lang w:eastAsia="zh-CN" w:bidi="ar"/>
        </w:rPr>
        <w:t>，</w:t>
      </w:r>
      <w:r>
        <w:rPr>
          <w:rFonts w:hint="eastAsia" w:ascii="仿宋" w:hAnsi="仿宋" w:eastAsia="仿宋"/>
          <w:sz w:val="28"/>
          <w:szCs w:val="28"/>
          <w:lang w:val="en-US" w:eastAsia="zh-CN" w:bidi="ar"/>
        </w:rPr>
        <w:t>下拨与宣传部进行物资采购</w:t>
      </w:r>
      <w:r>
        <w:rPr>
          <w:rFonts w:hint="eastAsia" w:ascii="仿宋" w:hAnsi="仿宋" w:eastAsia="仿宋"/>
          <w:sz w:val="28"/>
          <w:szCs w:val="28"/>
          <w:lang w:bidi="ar"/>
        </w:rPr>
        <w:t>。</w:t>
      </w:r>
    </w:p>
    <w:p>
      <w:pPr>
        <w:pStyle w:val="18"/>
        <w:numPr>
          <w:ilvl w:val="0"/>
          <w:numId w:val="2"/>
        </w:numPr>
        <w:spacing w:line="560" w:lineRule="exact"/>
        <w:ind w:firstLineChars="0"/>
        <w:outlineLvl w:val="1"/>
        <w:rPr>
          <w:rFonts w:ascii="仿宋" w:hAnsi="仿宋" w:eastAsia="仿宋"/>
          <w:sz w:val="28"/>
          <w:szCs w:val="28"/>
          <w:lang w:bidi="ar"/>
        </w:rPr>
      </w:pPr>
      <w:bookmarkStart w:id="84" w:name="_Toc17736"/>
      <w:bookmarkStart w:id="85" w:name="_Toc31874"/>
      <w:r>
        <w:rPr>
          <w:rFonts w:hint="eastAsia" w:ascii="仿宋" w:hAnsi="仿宋" w:eastAsia="仿宋"/>
          <w:sz w:val="28"/>
          <w:szCs w:val="28"/>
          <w:lang w:bidi="ar"/>
        </w:rPr>
        <w:t>财务申报</w:t>
      </w:r>
      <w:bookmarkEnd w:id="84"/>
      <w:bookmarkEnd w:id="85"/>
    </w:p>
    <w:p>
      <w:pPr>
        <w:pStyle w:val="18"/>
        <w:numPr>
          <w:ilvl w:val="1"/>
          <w:numId w:val="2"/>
        </w:numPr>
        <w:spacing w:line="560" w:lineRule="exact"/>
        <w:ind w:firstLineChars="0"/>
        <w:rPr>
          <w:rFonts w:ascii="仿宋" w:hAnsi="仿宋" w:eastAsia="仿宋"/>
          <w:sz w:val="28"/>
          <w:szCs w:val="28"/>
          <w:lang w:bidi="ar"/>
        </w:rPr>
      </w:pPr>
      <w:r>
        <w:rPr>
          <w:rFonts w:hint="eastAsia" w:ascii="仿宋" w:hAnsi="仿宋" w:eastAsia="仿宋"/>
          <w:sz w:val="28"/>
          <w:szCs w:val="28"/>
          <w:lang w:val="en-US" w:eastAsia="zh-CN" w:bidi="ar"/>
        </w:rPr>
        <w:t>由宣传部部长</w:t>
      </w:r>
      <w:r>
        <w:rPr>
          <w:rFonts w:hint="eastAsia" w:ascii="仿宋" w:hAnsi="仿宋" w:eastAsia="仿宋"/>
          <w:sz w:val="28"/>
          <w:szCs w:val="28"/>
          <w:lang w:bidi="ar"/>
        </w:rPr>
        <w:t>负责财务申报工作。</w:t>
      </w:r>
    </w:p>
    <w:p>
      <w:pPr>
        <w:pStyle w:val="18"/>
        <w:numPr>
          <w:ilvl w:val="1"/>
          <w:numId w:val="2"/>
        </w:numPr>
        <w:spacing w:line="560" w:lineRule="exact"/>
        <w:ind w:firstLineChars="0"/>
        <w:rPr>
          <w:rFonts w:ascii="仿宋" w:hAnsi="仿宋" w:eastAsia="仿宋"/>
          <w:sz w:val="28"/>
          <w:szCs w:val="28"/>
          <w:lang w:bidi="ar"/>
        </w:rPr>
      </w:pPr>
      <w:r>
        <w:rPr>
          <w:rFonts w:hint="eastAsia" w:ascii="仿宋" w:hAnsi="仿宋" w:eastAsia="仿宋"/>
          <w:sz w:val="28"/>
          <w:szCs w:val="28"/>
          <w:lang w:bidi="ar"/>
        </w:rPr>
        <w:t>每次活动前，各部部长需根据本部实际工作按需要作出预算上报</w:t>
      </w:r>
      <w:r>
        <w:rPr>
          <w:rFonts w:ascii="仿宋" w:hAnsi="仿宋" w:eastAsia="仿宋"/>
          <w:sz w:val="28"/>
          <w:szCs w:val="28"/>
          <w:lang w:bidi="ar"/>
        </w:rPr>
        <w:t>综合事务部部长</w:t>
      </w:r>
      <w:r>
        <w:rPr>
          <w:rFonts w:hint="eastAsia" w:ascii="仿宋" w:hAnsi="仿宋" w:eastAsia="仿宋"/>
          <w:sz w:val="28"/>
          <w:szCs w:val="28"/>
          <w:lang w:bidi="ar"/>
        </w:rPr>
        <w:t>，</w:t>
      </w:r>
      <w:r>
        <w:rPr>
          <w:rFonts w:hint="eastAsia" w:ascii="仿宋" w:hAnsi="仿宋" w:eastAsia="仿宋"/>
          <w:sz w:val="28"/>
          <w:szCs w:val="28"/>
          <w:lang w:val="en-US" w:eastAsia="zh-CN" w:bidi="ar"/>
        </w:rPr>
        <w:t>宣传部</w:t>
      </w:r>
      <w:r>
        <w:rPr>
          <w:rFonts w:ascii="仿宋" w:hAnsi="仿宋" w:eastAsia="仿宋"/>
          <w:sz w:val="28"/>
          <w:szCs w:val="28"/>
          <w:lang w:bidi="ar"/>
        </w:rPr>
        <w:t>部长</w:t>
      </w:r>
      <w:r>
        <w:rPr>
          <w:rFonts w:hint="eastAsia" w:ascii="仿宋" w:hAnsi="仿宋" w:eastAsia="仿宋"/>
          <w:sz w:val="28"/>
          <w:szCs w:val="28"/>
          <w:lang w:bidi="ar"/>
        </w:rPr>
        <w:t>审核后交</w:t>
      </w:r>
      <w:r>
        <w:rPr>
          <w:rFonts w:ascii="仿宋" w:hAnsi="仿宋" w:eastAsia="仿宋"/>
          <w:sz w:val="28"/>
          <w:szCs w:val="28"/>
          <w:lang w:bidi="ar"/>
        </w:rPr>
        <w:t>主席团</w:t>
      </w:r>
      <w:r>
        <w:rPr>
          <w:rFonts w:hint="eastAsia" w:ascii="仿宋" w:hAnsi="仿宋" w:eastAsia="仿宋"/>
          <w:sz w:val="28"/>
          <w:szCs w:val="28"/>
          <w:lang w:bidi="ar"/>
        </w:rPr>
        <w:t>审议。每次活动结束后，各部长将本部垫付资金以发票为凭证并注明经手人汇总上交</w:t>
      </w:r>
      <w:r>
        <w:rPr>
          <w:rFonts w:hint="eastAsia" w:ascii="仿宋" w:hAnsi="仿宋" w:eastAsia="仿宋"/>
          <w:sz w:val="28"/>
          <w:szCs w:val="28"/>
          <w:lang w:val="en-US" w:eastAsia="zh-CN" w:bidi="ar"/>
        </w:rPr>
        <w:t>宣传部</w:t>
      </w:r>
      <w:r>
        <w:rPr>
          <w:rFonts w:hint="eastAsia" w:ascii="仿宋" w:hAnsi="仿宋" w:eastAsia="仿宋"/>
          <w:sz w:val="28"/>
          <w:szCs w:val="28"/>
          <w:lang w:bidi="ar"/>
        </w:rPr>
        <w:t>，由</w:t>
      </w:r>
      <w:r>
        <w:rPr>
          <w:rFonts w:hint="eastAsia" w:ascii="仿宋" w:hAnsi="仿宋" w:eastAsia="仿宋"/>
          <w:sz w:val="28"/>
          <w:szCs w:val="28"/>
          <w:lang w:val="en-US" w:eastAsia="zh-CN" w:bidi="ar"/>
        </w:rPr>
        <w:t>宣传部</w:t>
      </w:r>
      <w:r>
        <w:rPr>
          <w:rFonts w:ascii="仿宋" w:hAnsi="仿宋" w:eastAsia="仿宋"/>
          <w:sz w:val="28"/>
          <w:szCs w:val="28"/>
          <w:lang w:bidi="ar"/>
        </w:rPr>
        <w:t>部</w:t>
      </w:r>
      <w:r>
        <w:rPr>
          <w:rFonts w:hint="eastAsia" w:ascii="仿宋" w:hAnsi="仿宋" w:eastAsia="仿宋"/>
          <w:sz w:val="28"/>
          <w:szCs w:val="28"/>
          <w:lang w:bidi="ar"/>
        </w:rPr>
        <w:t>审核后</w:t>
      </w:r>
      <w:r>
        <w:rPr>
          <w:rFonts w:hint="eastAsia" w:ascii="仿宋" w:hAnsi="仿宋" w:eastAsia="仿宋"/>
          <w:sz w:val="28"/>
          <w:szCs w:val="28"/>
          <w:lang w:val="en-US" w:eastAsia="zh-CN" w:bidi="ar"/>
        </w:rPr>
        <w:t>发于主席团进行向指导老师</w:t>
      </w:r>
      <w:r>
        <w:rPr>
          <w:rFonts w:hint="eastAsia" w:ascii="仿宋" w:hAnsi="仿宋" w:eastAsia="仿宋"/>
          <w:sz w:val="28"/>
          <w:szCs w:val="28"/>
          <w:lang w:bidi="ar"/>
        </w:rPr>
        <w:t>报销。在活动准备或活动期间，如事态紧急又无法找到负责人，该成员可先垫付资金而后申请报销。但必须持有效票据且经部长证明确有垫付行为。</w:t>
      </w:r>
    </w:p>
    <w:p>
      <w:pPr>
        <w:pStyle w:val="18"/>
        <w:numPr>
          <w:ilvl w:val="1"/>
          <w:numId w:val="2"/>
        </w:numPr>
        <w:spacing w:line="560" w:lineRule="exact"/>
        <w:ind w:firstLineChars="0"/>
        <w:rPr>
          <w:rFonts w:ascii="仿宋" w:hAnsi="仿宋" w:eastAsia="仿宋"/>
          <w:sz w:val="28"/>
          <w:szCs w:val="28"/>
          <w:lang w:bidi="ar"/>
        </w:rPr>
      </w:pPr>
      <w:r>
        <w:rPr>
          <w:rFonts w:hint="eastAsia" w:ascii="仿宋" w:hAnsi="仿宋" w:eastAsia="仿宋"/>
          <w:sz w:val="28"/>
          <w:szCs w:val="28"/>
          <w:lang w:bidi="ar"/>
        </w:rPr>
        <w:t>较大开支项目应由学生会</w:t>
      </w:r>
      <w:r>
        <w:rPr>
          <w:rFonts w:ascii="仿宋" w:hAnsi="仿宋" w:eastAsia="仿宋"/>
          <w:sz w:val="28"/>
          <w:szCs w:val="28"/>
          <w:lang w:bidi="ar"/>
        </w:rPr>
        <w:t>干部会议</w:t>
      </w:r>
      <w:r>
        <w:rPr>
          <w:rFonts w:hint="eastAsia" w:ascii="仿宋" w:hAnsi="仿宋" w:eastAsia="仿宋"/>
          <w:sz w:val="28"/>
          <w:szCs w:val="28"/>
          <w:lang w:bidi="ar"/>
        </w:rPr>
        <w:t>研究决定，日常性开支项目应加大透明度。</w:t>
      </w:r>
    </w:p>
    <w:p>
      <w:pPr>
        <w:pStyle w:val="18"/>
        <w:numPr>
          <w:ilvl w:val="1"/>
          <w:numId w:val="2"/>
        </w:numPr>
        <w:spacing w:line="560" w:lineRule="exact"/>
        <w:ind w:firstLineChars="0"/>
        <w:rPr>
          <w:rFonts w:ascii="仿宋" w:hAnsi="仿宋" w:eastAsia="仿宋"/>
          <w:sz w:val="28"/>
          <w:szCs w:val="28"/>
          <w:lang w:bidi="ar"/>
        </w:rPr>
      </w:pPr>
      <w:r>
        <w:rPr>
          <w:rFonts w:hint="eastAsia" w:ascii="仿宋" w:hAnsi="仿宋" w:eastAsia="仿宋"/>
          <w:sz w:val="28"/>
          <w:szCs w:val="28"/>
          <w:lang w:bidi="ar"/>
        </w:rPr>
        <w:t>发现问题后任何成员均有向上级检举并要求核查的权利。</w:t>
      </w:r>
    </w:p>
    <w:p>
      <w:pPr>
        <w:pStyle w:val="2"/>
        <w:spacing w:line="560" w:lineRule="exact"/>
        <w:jc w:val="left"/>
        <w:outlineLvl w:val="9"/>
        <w:rPr>
          <w:rFonts w:ascii="宋体" w:hAnsi="宋体" w:eastAsia="宋体" w:cs="宋体"/>
        </w:rPr>
      </w:pPr>
    </w:p>
    <w:p>
      <w:pPr>
        <w:pStyle w:val="2"/>
        <w:spacing w:line="560" w:lineRule="exact"/>
        <w:jc w:val="left"/>
        <w:outlineLvl w:val="9"/>
        <w:rPr>
          <w:rFonts w:ascii="宋体" w:hAnsi="宋体" w:eastAsia="宋体" w:cs="宋体"/>
        </w:rPr>
      </w:pPr>
    </w:p>
    <w:p>
      <w:pPr>
        <w:pStyle w:val="2"/>
        <w:spacing w:line="560" w:lineRule="exact"/>
        <w:jc w:val="left"/>
        <w:outlineLvl w:val="9"/>
        <w:rPr>
          <w:rFonts w:ascii="宋体" w:hAnsi="宋体" w:eastAsia="宋体" w:cs="宋体"/>
        </w:rPr>
      </w:pPr>
    </w:p>
    <w:p>
      <w:pPr>
        <w:pStyle w:val="2"/>
        <w:spacing w:line="560" w:lineRule="exact"/>
        <w:jc w:val="left"/>
        <w:outlineLvl w:val="9"/>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pStyle w:val="2"/>
        <w:spacing w:line="560" w:lineRule="exact"/>
        <w:jc w:val="left"/>
        <w:outlineLvl w:val="9"/>
        <w:rPr>
          <w:rFonts w:ascii="宋体" w:hAnsi="宋体" w:eastAsia="宋体" w:cs="宋体"/>
        </w:rPr>
      </w:pPr>
    </w:p>
    <w:p>
      <w:pPr>
        <w:rPr>
          <w:rFonts w:ascii="宋体" w:hAnsi="宋体" w:eastAsia="宋体" w:cs="宋体"/>
        </w:rPr>
      </w:pPr>
    </w:p>
    <w:p>
      <w:pPr>
        <w:rPr>
          <w:rFonts w:ascii="宋体" w:hAnsi="宋体" w:eastAsia="宋体" w:cs="宋体"/>
        </w:rPr>
      </w:pPr>
    </w:p>
    <w:p>
      <w:pPr>
        <w:pStyle w:val="2"/>
        <w:spacing w:line="560" w:lineRule="exact"/>
        <w:jc w:val="left"/>
        <w:outlineLvl w:val="2"/>
        <w:rPr>
          <w:rFonts w:ascii="仿宋" w:hAnsi="仿宋" w:eastAsia="仿宋"/>
        </w:rPr>
      </w:pPr>
      <w:bookmarkStart w:id="86" w:name="_Toc24179"/>
      <w:bookmarkStart w:id="87" w:name="_Toc9827"/>
      <w:bookmarkStart w:id="88" w:name="_Toc8634"/>
      <w:r>
        <w:rPr>
          <w:rFonts w:ascii="宋体" w:hAnsi="宋体" w:eastAsia="宋体" w:cs="宋体"/>
        </w:rPr>
        <w:t>附</w:t>
      </w:r>
      <w:r>
        <w:rPr>
          <w:rFonts w:ascii="仿宋" w:hAnsi="仿宋" w:eastAsia="仿宋"/>
        </w:rPr>
        <w:t>则1：</w:t>
      </w:r>
      <w:bookmarkEnd w:id="86"/>
      <w:bookmarkEnd w:id="87"/>
      <w:bookmarkEnd w:id="88"/>
    </w:p>
    <w:p>
      <w:pPr>
        <w:jc w:val="left"/>
        <w:rPr>
          <w:rFonts w:hint="default" w:ascii="仿宋" w:hAnsi="仿宋" w:eastAsia="仿宋" w:cs="仿宋"/>
          <w:sz w:val="28"/>
          <w:szCs w:val="28"/>
          <w:lang w:val="en-US" w:eastAsia="zh-CN"/>
        </w:rPr>
      </w:pPr>
      <w:r>
        <w:rPr>
          <w:rFonts w:hint="eastAsia" w:ascii="仿宋" w:hAnsi="仿宋" w:eastAsia="仿宋" w:cs="仿宋"/>
          <w:sz w:val="28"/>
          <w:szCs w:val="28"/>
        </w:rPr>
        <w:t>每人基础分均为10分，该惩罚制度要求</w:t>
      </w:r>
      <w:r>
        <w:rPr>
          <w:rFonts w:hint="eastAsia" w:ascii="仿宋" w:hAnsi="仿宋" w:eastAsia="仿宋" w:cs="仿宋"/>
          <w:sz w:val="28"/>
          <w:szCs w:val="28"/>
          <w:lang w:val="en-US" w:eastAsia="zh-CN"/>
        </w:rPr>
        <w:t>一个月更新一次</w:t>
      </w:r>
    </w:p>
    <w:p>
      <w:pPr>
        <w:pStyle w:val="3"/>
        <w:jc w:val="left"/>
        <w:rPr>
          <w:rFonts w:hint="eastAsia" w:ascii="仿宋" w:hAnsi="仿宋" w:eastAsia="仿宋" w:cs="仿宋"/>
          <w:sz w:val="28"/>
          <w:szCs w:val="28"/>
        </w:rPr>
      </w:pPr>
      <w:bookmarkStart w:id="89" w:name="_Toc11081"/>
      <w:bookmarkStart w:id="90" w:name="_Toc18819"/>
      <w:r>
        <w:rPr>
          <w:rFonts w:hint="eastAsia" w:ascii="仿宋" w:hAnsi="仿宋" w:eastAsia="仿宋" w:cs="仿宋"/>
          <w:sz w:val="28"/>
          <w:szCs w:val="28"/>
        </w:rPr>
        <w:t>奖</w:t>
      </w:r>
      <w:bookmarkEnd w:id="89"/>
      <w:bookmarkEnd w:id="90"/>
    </w:p>
    <w:p>
      <w:pPr>
        <w:numPr>
          <w:ilvl w:val="0"/>
          <w:numId w:val="3"/>
        </w:numPr>
        <w:jc w:val="left"/>
        <w:outlineLvl w:val="2"/>
        <w:rPr>
          <w:rFonts w:hint="eastAsia" w:ascii="仿宋" w:hAnsi="仿宋" w:eastAsia="仿宋" w:cs="仿宋"/>
          <w:sz w:val="28"/>
          <w:szCs w:val="28"/>
        </w:rPr>
      </w:pPr>
      <w:bookmarkStart w:id="91" w:name="_Toc29566"/>
      <w:r>
        <w:rPr>
          <w:rFonts w:hint="eastAsia" w:ascii="仿宋" w:hAnsi="仿宋" w:eastAsia="仿宋" w:cs="仿宋"/>
          <w:sz w:val="28"/>
          <w:szCs w:val="28"/>
        </w:rPr>
        <w:t>各项活动中参加的积极性</w:t>
      </w:r>
      <w:bookmarkEnd w:id="91"/>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①参与</w:t>
      </w:r>
      <w:r>
        <w:rPr>
          <w:rFonts w:hint="eastAsia" w:ascii="仿宋" w:hAnsi="仿宋" w:eastAsia="仿宋" w:cs="仿宋"/>
          <w:sz w:val="28"/>
          <w:szCs w:val="28"/>
          <w:lang w:val="en-US" w:eastAsia="zh-CN"/>
        </w:rPr>
        <w:t>心协</w:t>
      </w:r>
      <w:r>
        <w:rPr>
          <w:rFonts w:hint="eastAsia" w:ascii="仿宋" w:hAnsi="仿宋" w:eastAsia="仿宋" w:cs="仿宋"/>
          <w:sz w:val="28"/>
          <w:szCs w:val="28"/>
        </w:rPr>
        <w:t>内活动（0.5分）</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②参与</w:t>
      </w:r>
      <w:r>
        <w:rPr>
          <w:rFonts w:hint="eastAsia" w:ascii="仿宋" w:hAnsi="仿宋" w:eastAsia="仿宋" w:cs="仿宋"/>
          <w:sz w:val="28"/>
          <w:szCs w:val="28"/>
          <w:lang w:val="en-US" w:eastAsia="zh-CN"/>
        </w:rPr>
        <w:t>心协</w:t>
      </w:r>
      <w:r>
        <w:rPr>
          <w:rFonts w:hint="eastAsia" w:ascii="仿宋" w:hAnsi="仿宋" w:eastAsia="仿宋" w:cs="仿宋"/>
          <w:sz w:val="28"/>
          <w:szCs w:val="28"/>
        </w:rPr>
        <w:t>与院内其它组织的活动，如青协的志愿者活动（需在</w:t>
      </w:r>
      <w:r>
        <w:rPr>
          <w:rFonts w:hint="eastAsia" w:ascii="仿宋" w:hAnsi="仿宋" w:eastAsia="仿宋" w:cs="仿宋"/>
          <w:sz w:val="28"/>
          <w:szCs w:val="28"/>
          <w:lang w:val="en-US" w:eastAsia="zh-CN"/>
        </w:rPr>
        <w:t>心协</w:t>
      </w:r>
      <w:r>
        <w:rPr>
          <w:rFonts w:hint="eastAsia" w:ascii="仿宋" w:hAnsi="仿宋" w:eastAsia="仿宋" w:cs="仿宋"/>
          <w:sz w:val="28"/>
          <w:szCs w:val="28"/>
        </w:rPr>
        <w:t>报名），学生会的观影活动等（1分）</w:t>
      </w:r>
    </w:p>
    <w:p>
      <w:pPr>
        <w:numPr>
          <w:ilvl w:val="0"/>
          <w:numId w:val="3"/>
        </w:numPr>
        <w:jc w:val="left"/>
        <w:outlineLvl w:val="2"/>
        <w:rPr>
          <w:rFonts w:hint="eastAsia" w:ascii="仿宋" w:hAnsi="仿宋" w:eastAsia="仿宋" w:cs="仿宋"/>
          <w:sz w:val="28"/>
          <w:szCs w:val="28"/>
        </w:rPr>
      </w:pPr>
      <w:bookmarkStart w:id="92" w:name="_Toc18302"/>
      <w:r>
        <w:rPr>
          <w:rFonts w:hint="eastAsia" w:ascii="仿宋" w:hAnsi="仿宋" w:eastAsia="仿宋" w:cs="仿宋"/>
          <w:sz w:val="28"/>
          <w:szCs w:val="28"/>
        </w:rPr>
        <w:t>做任务的积极性</w:t>
      </w:r>
      <w:bookmarkEnd w:id="92"/>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①完成本</w:t>
      </w:r>
      <w:r>
        <w:rPr>
          <w:rFonts w:hint="eastAsia" w:ascii="仿宋" w:hAnsi="仿宋" w:eastAsia="仿宋" w:cs="仿宋"/>
          <w:sz w:val="28"/>
          <w:szCs w:val="28"/>
          <w:lang w:val="en-US" w:eastAsia="zh-CN"/>
        </w:rPr>
        <w:t>部门</w:t>
      </w:r>
      <w:r>
        <w:rPr>
          <w:rFonts w:hint="eastAsia" w:ascii="仿宋" w:hAnsi="仿宋" w:eastAsia="仿宋" w:cs="仿宋"/>
          <w:sz w:val="28"/>
          <w:szCs w:val="28"/>
        </w:rPr>
        <w:t>布置任务（1分）</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②主动完成非自己</w:t>
      </w:r>
      <w:r>
        <w:rPr>
          <w:rFonts w:hint="eastAsia" w:ascii="仿宋" w:hAnsi="仿宋" w:eastAsia="仿宋" w:cs="仿宋"/>
          <w:sz w:val="28"/>
          <w:szCs w:val="28"/>
          <w:lang w:val="en-US" w:eastAsia="zh-CN"/>
        </w:rPr>
        <w:t>部门</w:t>
      </w:r>
      <w:r>
        <w:rPr>
          <w:rFonts w:hint="eastAsia" w:ascii="仿宋" w:hAnsi="仿宋" w:eastAsia="仿宋" w:cs="仿宋"/>
          <w:sz w:val="28"/>
          <w:szCs w:val="28"/>
        </w:rPr>
        <w:t>的活动（1分）</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③完成</w:t>
      </w:r>
      <w:r>
        <w:rPr>
          <w:rFonts w:hint="eastAsia" w:ascii="仿宋" w:hAnsi="仿宋" w:eastAsia="仿宋" w:cs="仿宋"/>
          <w:sz w:val="28"/>
          <w:szCs w:val="28"/>
          <w:lang w:val="en-US" w:eastAsia="zh-CN"/>
        </w:rPr>
        <w:t>社团</w:t>
      </w:r>
      <w:r>
        <w:rPr>
          <w:rFonts w:hint="eastAsia" w:ascii="仿宋" w:hAnsi="仿宋" w:eastAsia="仿宋" w:cs="仿宋"/>
          <w:sz w:val="28"/>
          <w:szCs w:val="28"/>
        </w:rPr>
        <w:t>群里有名额的任务，如办公室整理资料，仓库整理物资等（1-3分，根据任务的繁重程度及队长的满意评定）</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④完成其他组织的工作，如协助学生会，团综等搬运物资等（1-2.5分）</w:t>
      </w:r>
    </w:p>
    <w:p>
      <w:pPr>
        <w:numPr>
          <w:ilvl w:val="0"/>
          <w:numId w:val="3"/>
        </w:numPr>
        <w:jc w:val="left"/>
        <w:outlineLvl w:val="2"/>
        <w:rPr>
          <w:rFonts w:hint="eastAsia" w:ascii="仿宋" w:hAnsi="仿宋" w:eastAsia="仿宋" w:cs="仿宋"/>
          <w:sz w:val="28"/>
          <w:szCs w:val="28"/>
        </w:rPr>
      </w:pPr>
      <w:bookmarkStart w:id="93" w:name="_Toc29657"/>
      <w:r>
        <w:rPr>
          <w:rFonts w:hint="eastAsia" w:ascii="仿宋" w:hAnsi="仿宋" w:eastAsia="仿宋" w:cs="仿宋"/>
          <w:sz w:val="28"/>
          <w:szCs w:val="28"/>
        </w:rPr>
        <w:t>平时积极发言以及会议积极发言</w:t>
      </w:r>
      <w:bookmarkEnd w:id="93"/>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①提出最终方案或者意见被采用的方法（1分）</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②</w:t>
      </w:r>
      <w:r>
        <w:rPr>
          <w:rFonts w:hint="eastAsia" w:ascii="仿宋" w:hAnsi="仿宋" w:eastAsia="仿宋" w:cs="仿宋"/>
          <w:sz w:val="28"/>
          <w:szCs w:val="28"/>
          <w:lang w:val="en-US" w:eastAsia="zh-CN"/>
        </w:rPr>
        <w:t>部门</w:t>
      </w:r>
      <w:r>
        <w:rPr>
          <w:rFonts w:hint="eastAsia" w:ascii="仿宋" w:hAnsi="仿宋" w:eastAsia="仿宋" w:cs="仿宋"/>
          <w:sz w:val="28"/>
          <w:szCs w:val="28"/>
        </w:rPr>
        <w:t>任务最先完成并完善（1分）</w:t>
      </w:r>
    </w:p>
    <w:p>
      <w:pPr>
        <w:numPr>
          <w:ilvl w:val="0"/>
          <w:numId w:val="3"/>
        </w:numPr>
        <w:jc w:val="left"/>
        <w:outlineLvl w:val="2"/>
        <w:rPr>
          <w:rFonts w:hint="eastAsia" w:ascii="仿宋" w:hAnsi="仿宋" w:eastAsia="仿宋" w:cs="仿宋"/>
          <w:sz w:val="28"/>
          <w:szCs w:val="28"/>
        </w:rPr>
      </w:pPr>
      <w:bookmarkStart w:id="94" w:name="_Toc23335"/>
      <w:r>
        <w:rPr>
          <w:rFonts w:hint="eastAsia" w:ascii="仿宋" w:hAnsi="仿宋" w:eastAsia="仿宋" w:cs="仿宋"/>
          <w:sz w:val="28"/>
          <w:szCs w:val="28"/>
        </w:rPr>
        <w:t>早到积极性</w:t>
      </w:r>
      <w:bookmarkEnd w:id="94"/>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会议（</w:t>
      </w:r>
      <w:r>
        <w:rPr>
          <w:rFonts w:hint="eastAsia" w:ascii="仿宋" w:hAnsi="仿宋" w:eastAsia="仿宋" w:cs="仿宋"/>
          <w:sz w:val="28"/>
          <w:szCs w:val="28"/>
          <w:lang w:val="en-US" w:eastAsia="zh-CN"/>
        </w:rPr>
        <w:t>全体</w:t>
      </w:r>
      <w:r>
        <w:rPr>
          <w:rFonts w:hint="eastAsia" w:ascii="仿宋" w:hAnsi="仿宋" w:eastAsia="仿宋" w:cs="仿宋"/>
          <w:sz w:val="28"/>
          <w:szCs w:val="28"/>
        </w:rPr>
        <w:t>例会除外）、</w:t>
      </w:r>
      <w:r>
        <w:rPr>
          <w:rFonts w:hint="eastAsia" w:ascii="仿宋" w:hAnsi="仿宋" w:eastAsia="仿宋" w:cs="仿宋"/>
          <w:sz w:val="28"/>
          <w:szCs w:val="28"/>
          <w:lang w:val="en-US" w:eastAsia="zh-CN"/>
        </w:rPr>
        <w:t>部门会议</w:t>
      </w:r>
      <w:r>
        <w:rPr>
          <w:rFonts w:hint="eastAsia" w:ascii="仿宋" w:hAnsi="仿宋" w:eastAsia="仿宋" w:cs="仿宋"/>
          <w:sz w:val="28"/>
          <w:szCs w:val="28"/>
        </w:rPr>
        <w:t>早到前3位队员（0.5分）</w:t>
      </w:r>
    </w:p>
    <w:p>
      <w:pPr>
        <w:numPr>
          <w:ilvl w:val="0"/>
          <w:numId w:val="3"/>
        </w:numPr>
        <w:jc w:val="left"/>
        <w:rPr>
          <w:rFonts w:hint="eastAsia" w:ascii="仿宋" w:hAnsi="仿宋" w:eastAsia="仿宋" w:cs="仿宋"/>
          <w:sz w:val="28"/>
          <w:szCs w:val="28"/>
        </w:rPr>
      </w:pPr>
      <w:r>
        <w:rPr>
          <w:rFonts w:hint="eastAsia" w:ascii="仿宋" w:hAnsi="仿宋" w:eastAsia="仿宋" w:cs="仿宋"/>
          <w:sz w:val="28"/>
          <w:szCs w:val="28"/>
          <w:lang w:val="en-US" w:eastAsia="zh-CN"/>
        </w:rPr>
        <w:t>在全体例会</w:t>
      </w:r>
      <w:r>
        <w:rPr>
          <w:rFonts w:hint="eastAsia" w:ascii="仿宋" w:hAnsi="仿宋" w:eastAsia="仿宋" w:cs="仿宋"/>
          <w:sz w:val="28"/>
          <w:szCs w:val="28"/>
        </w:rPr>
        <w:t>每人得分参与评比得分最高前3-5位（根据当年的成员数来确定）获得物质类奖赏及评选为优秀成员（如：奶茶、果茶、零食等）</w:t>
      </w:r>
    </w:p>
    <w:p>
      <w:pPr>
        <w:pStyle w:val="3"/>
        <w:jc w:val="left"/>
        <w:rPr>
          <w:rFonts w:hint="eastAsia" w:ascii="仿宋" w:hAnsi="仿宋" w:eastAsia="仿宋" w:cs="仿宋"/>
          <w:sz w:val="28"/>
          <w:szCs w:val="28"/>
        </w:rPr>
      </w:pPr>
      <w:bookmarkStart w:id="95" w:name="_Toc18683"/>
      <w:bookmarkStart w:id="96" w:name="_Toc28620"/>
      <w:r>
        <w:rPr>
          <w:rFonts w:hint="eastAsia" w:ascii="仿宋" w:hAnsi="仿宋" w:eastAsia="仿宋" w:cs="仿宋"/>
          <w:sz w:val="28"/>
          <w:szCs w:val="28"/>
        </w:rPr>
        <w:t>罚</w:t>
      </w:r>
      <w:bookmarkEnd w:id="95"/>
      <w:bookmarkEnd w:id="96"/>
    </w:p>
    <w:p>
      <w:pPr>
        <w:numPr>
          <w:ilvl w:val="0"/>
          <w:numId w:val="4"/>
        </w:numPr>
        <w:ind w:left="425" w:leftChars="0" w:hanging="425" w:firstLineChars="0"/>
        <w:jc w:val="left"/>
        <w:outlineLvl w:val="2"/>
        <w:rPr>
          <w:rFonts w:hint="eastAsia" w:ascii="仿宋" w:hAnsi="仿宋" w:eastAsia="仿宋" w:cs="仿宋"/>
          <w:sz w:val="28"/>
          <w:szCs w:val="28"/>
        </w:rPr>
      </w:pPr>
      <w:bookmarkStart w:id="97" w:name="_Toc25374"/>
      <w:r>
        <w:rPr>
          <w:rFonts w:hint="eastAsia" w:ascii="仿宋" w:hAnsi="仿宋" w:eastAsia="仿宋" w:cs="仿宋"/>
          <w:sz w:val="28"/>
          <w:szCs w:val="28"/>
        </w:rPr>
        <w:t>个人行为对队伍的影响</w:t>
      </w:r>
      <w:bookmarkEnd w:id="97"/>
    </w:p>
    <w:p>
      <w:pPr>
        <w:numPr>
          <w:ilvl w:val="0"/>
          <w:numId w:val="4"/>
        </w:numPr>
        <w:ind w:left="425" w:leftChars="0" w:hanging="425" w:firstLineChars="0"/>
        <w:jc w:val="left"/>
        <w:rPr>
          <w:rFonts w:hint="eastAsia" w:ascii="仿宋" w:hAnsi="仿宋" w:eastAsia="仿宋" w:cs="仿宋"/>
          <w:sz w:val="28"/>
          <w:szCs w:val="28"/>
        </w:rPr>
      </w:pPr>
      <w:r>
        <w:rPr>
          <w:rFonts w:hint="eastAsia" w:ascii="仿宋" w:hAnsi="仿宋" w:eastAsia="仿宋" w:cs="仿宋"/>
          <w:sz w:val="28"/>
          <w:szCs w:val="28"/>
        </w:rPr>
        <w:t xml:space="preserve">①无正当理由缺席达2次为一次记过 </w:t>
      </w:r>
    </w:p>
    <w:p>
      <w:pPr>
        <w:numPr>
          <w:ilvl w:val="0"/>
          <w:numId w:val="4"/>
        </w:numPr>
        <w:ind w:left="425" w:leftChars="0" w:hanging="425" w:firstLineChars="0"/>
        <w:jc w:val="left"/>
        <w:rPr>
          <w:rFonts w:hint="eastAsia" w:ascii="仿宋" w:hAnsi="仿宋" w:eastAsia="仿宋" w:cs="仿宋"/>
          <w:sz w:val="28"/>
          <w:szCs w:val="28"/>
        </w:rPr>
      </w:pPr>
      <w:r>
        <w:rPr>
          <w:rFonts w:hint="eastAsia" w:ascii="仿宋" w:hAnsi="仿宋" w:eastAsia="仿宋" w:cs="仿宋"/>
          <w:sz w:val="28"/>
          <w:szCs w:val="28"/>
        </w:rPr>
        <w:t>②发表对</w:t>
      </w:r>
      <w:r>
        <w:rPr>
          <w:rFonts w:hint="eastAsia" w:ascii="仿宋" w:hAnsi="仿宋" w:eastAsia="仿宋" w:cs="仿宋"/>
          <w:sz w:val="28"/>
          <w:szCs w:val="28"/>
          <w:lang w:val="en-US" w:eastAsia="zh-CN"/>
        </w:rPr>
        <w:t>心协</w:t>
      </w:r>
      <w:r>
        <w:rPr>
          <w:rFonts w:hint="eastAsia" w:ascii="仿宋" w:hAnsi="仿宋" w:eastAsia="仿宋" w:cs="仿宋"/>
          <w:sz w:val="28"/>
          <w:szCs w:val="28"/>
        </w:rPr>
        <w:t xml:space="preserve">有不良影响的言论 </w:t>
      </w:r>
    </w:p>
    <w:p>
      <w:pPr>
        <w:numPr>
          <w:ilvl w:val="0"/>
          <w:numId w:val="4"/>
        </w:numPr>
        <w:ind w:left="425" w:leftChars="0" w:hanging="425" w:firstLineChars="0"/>
        <w:jc w:val="left"/>
        <w:rPr>
          <w:rFonts w:hint="eastAsia" w:ascii="仿宋" w:hAnsi="仿宋" w:eastAsia="仿宋" w:cs="仿宋"/>
          <w:sz w:val="28"/>
          <w:szCs w:val="28"/>
        </w:rPr>
      </w:pPr>
      <w:r>
        <w:rPr>
          <w:rFonts w:hint="eastAsia" w:ascii="仿宋" w:hAnsi="仿宋" w:eastAsia="仿宋" w:cs="仿宋"/>
          <w:sz w:val="28"/>
          <w:szCs w:val="28"/>
        </w:rPr>
        <w:t>③工作中出现严重失误导致</w:t>
      </w:r>
      <w:r>
        <w:rPr>
          <w:rFonts w:hint="eastAsia" w:ascii="仿宋" w:hAnsi="仿宋" w:eastAsia="仿宋" w:cs="仿宋"/>
          <w:sz w:val="28"/>
          <w:szCs w:val="28"/>
          <w:lang w:val="en-US" w:eastAsia="zh-CN"/>
        </w:rPr>
        <w:t>不良</w:t>
      </w:r>
      <w:r>
        <w:rPr>
          <w:rFonts w:hint="eastAsia" w:ascii="仿宋" w:hAnsi="仿宋" w:eastAsia="仿宋" w:cs="仿宋"/>
          <w:sz w:val="28"/>
          <w:szCs w:val="28"/>
        </w:rPr>
        <w:t xml:space="preserve">后果 </w:t>
      </w:r>
    </w:p>
    <w:p>
      <w:pPr>
        <w:numPr>
          <w:ilvl w:val="0"/>
          <w:numId w:val="4"/>
        </w:numPr>
        <w:ind w:left="425" w:leftChars="0" w:hanging="425" w:firstLineChars="0"/>
        <w:jc w:val="left"/>
        <w:rPr>
          <w:rFonts w:hint="eastAsia" w:ascii="仿宋" w:hAnsi="仿宋" w:eastAsia="仿宋" w:cs="仿宋"/>
          <w:sz w:val="28"/>
          <w:szCs w:val="28"/>
        </w:rPr>
      </w:pPr>
      <w:r>
        <w:rPr>
          <w:rFonts w:hint="eastAsia" w:ascii="仿宋" w:hAnsi="仿宋" w:eastAsia="仿宋" w:cs="仿宋"/>
          <w:sz w:val="28"/>
          <w:szCs w:val="28"/>
        </w:rPr>
        <w:t>（条令1:第一次记过，第二次留队观察20天，20天内需主动参加活动不少于2次才可结束观察期，若20天内表现不达标，将上报团委办公室，记录在案不可再参加类似活动并逐出</w:t>
      </w:r>
      <w:r>
        <w:rPr>
          <w:rFonts w:hint="eastAsia" w:ascii="仿宋" w:hAnsi="仿宋" w:eastAsia="仿宋" w:cs="仿宋"/>
          <w:sz w:val="28"/>
          <w:szCs w:val="28"/>
          <w:lang w:val="en-US" w:eastAsia="zh-CN"/>
        </w:rPr>
        <w:t>协会</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并</w:t>
      </w:r>
      <w:r>
        <w:rPr>
          <w:rFonts w:hint="eastAsia" w:ascii="仿宋" w:hAnsi="仿宋" w:eastAsia="仿宋" w:cs="仿宋"/>
          <w:sz w:val="28"/>
          <w:szCs w:val="28"/>
        </w:rPr>
        <w:t>会影响</w:t>
      </w:r>
      <w:r>
        <w:rPr>
          <w:rFonts w:hint="eastAsia" w:ascii="仿宋" w:hAnsi="仿宋" w:eastAsia="仿宋" w:cs="仿宋"/>
          <w:sz w:val="28"/>
          <w:szCs w:val="28"/>
          <w:lang w:val="en-US" w:eastAsia="zh-CN"/>
        </w:rPr>
        <w:t>成为</w:t>
      </w:r>
      <w:r>
        <w:rPr>
          <w:rFonts w:hint="eastAsia" w:ascii="仿宋" w:hAnsi="仿宋" w:eastAsia="仿宋" w:cs="仿宋"/>
          <w:sz w:val="28"/>
          <w:szCs w:val="28"/>
        </w:rPr>
        <w:t>入党积极分子</w:t>
      </w:r>
      <w:r>
        <w:rPr>
          <w:rFonts w:hint="eastAsia" w:ascii="仿宋" w:hAnsi="仿宋" w:eastAsia="仿宋" w:cs="仿宋"/>
          <w:sz w:val="28"/>
          <w:szCs w:val="28"/>
          <w:lang w:val="en-US" w:eastAsia="zh-CN"/>
        </w:rPr>
        <w:t>及评优</w:t>
      </w:r>
      <w:r>
        <w:rPr>
          <w:rFonts w:hint="eastAsia" w:ascii="仿宋" w:hAnsi="仿宋" w:eastAsia="仿宋" w:cs="仿宋"/>
          <w:sz w:val="28"/>
          <w:szCs w:val="28"/>
        </w:rPr>
        <w:t>的评定）</w:t>
      </w:r>
    </w:p>
    <w:p>
      <w:pPr>
        <w:numPr>
          <w:ilvl w:val="0"/>
          <w:numId w:val="4"/>
        </w:numPr>
        <w:ind w:left="425" w:leftChars="0" w:hanging="425" w:firstLineChars="0"/>
        <w:jc w:val="left"/>
        <w:outlineLvl w:val="2"/>
        <w:rPr>
          <w:rFonts w:hint="eastAsia" w:ascii="仿宋" w:hAnsi="仿宋" w:eastAsia="仿宋" w:cs="仿宋"/>
          <w:sz w:val="28"/>
          <w:szCs w:val="28"/>
        </w:rPr>
      </w:pPr>
      <w:bookmarkStart w:id="98" w:name="_Toc661"/>
      <w:r>
        <w:rPr>
          <w:rFonts w:hint="eastAsia" w:ascii="仿宋" w:hAnsi="仿宋" w:eastAsia="仿宋" w:cs="仿宋"/>
          <w:sz w:val="28"/>
          <w:szCs w:val="28"/>
        </w:rPr>
        <w:t>对他人造成不良影响，提醒后仍不改正者（扣1分）</w:t>
      </w:r>
      <w:bookmarkEnd w:id="98"/>
    </w:p>
    <w:p>
      <w:pPr>
        <w:numPr>
          <w:ilvl w:val="0"/>
          <w:numId w:val="4"/>
        </w:numPr>
        <w:ind w:left="425" w:leftChars="0" w:hanging="425" w:firstLineChars="0"/>
        <w:jc w:val="left"/>
        <w:rPr>
          <w:rFonts w:hint="eastAsia" w:ascii="仿宋" w:hAnsi="仿宋" w:eastAsia="仿宋" w:cs="仿宋"/>
          <w:sz w:val="28"/>
          <w:szCs w:val="28"/>
        </w:rPr>
      </w:pPr>
      <w:r>
        <w:rPr>
          <w:rFonts w:hint="eastAsia" w:ascii="仿宋" w:hAnsi="仿宋" w:eastAsia="仿宋" w:cs="仿宋"/>
          <w:sz w:val="28"/>
          <w:szCs w:val="28"/>
        </w:rPr>
        <w:t>队员出现顶撞，不服从安排等行为（扣3分，后果严重按条令1惩罚制度来）</w:t>
      </w:r>
    </w:p>
    <w:p>
      <w:pPr>
        <w:numPr>
          <w:ilvl w:val="0"/>
          <w:numId w:val="4"/>
        </w:numPr>
        <w:ind w:left="425" w:leftChars="0" w:hanging="425" w:firstLineChars="0"/>
        <w:jc w:val="left"/>
        <w:outlineLvl w:val="2"/>
        <w:rPr>
          <w:rFonts w:hint="eastAsia" w:ascii="仿宋" w:hAnsi="仿宋" w:eastAsia="仿宋" w:cs="仿宋"/>
          <w:sz w:val="28"/>
          <w:szCs w:val="28"/>
        </w:rPr>
      </w:pPr>
      <w:bookmarkStart w:id="99" w:name="_Toc20573"/>
      <w:r>
        <w:rPr>
          <w:rFonts w:hint="eastAsia" w:ascii="仿宋" w:hAnsi="仿宋" w:eastAsia="仿宋" w:cs="仿宋"/>
          <w:sz w:val="28"/>
          <w:szCs w:val="28"/>
        </w:rPr>
        <w:t>在队伍开会等群体性活动时恶意起哄，影响活动（扣1.5分）</w:t>
      </w:r>
      <w:bookmarkEnd w:id="99"/>
    </w:p>
    <w:p>
      <w:pPr>
        <w:numPr>
          <w:ilvl w:val="0"/>
          <w:numId w:val="4"/>
        </w:numPr>
        <w:ind w:left="425" w:leftChars="0" w:hanging="425" w:firstLineChars="0"/>
        <w:jc w:val="left"/>
        <w:rPr>
          <w:rFonts w:hint="eastAsia" w:ascii="仿宋" w:hAnsi="仿宋" w:eastAsia="仿宋" w:cs="仿宋"/>
          <w:sz w:val="28"/>
          <w:szCs w:val="28"/>
        </w:rPr>
      </w:pPr>
      <w:r>
        <w:rPr>
          <w:rFonts w:hint="eastAsia" w:ascii="仿宋" w:hAnsi="仿宋" w:eastAsia="仿宋" w:cs="仿宋"/>
          <w:sz w:val="28"/>
          <w:szCs w:val="28"/>
        </w:rPr>
        <w:t>无正当理由拒绝完成布置任务或恶劣摆烂行为者（根据情节扣1.5~2.5分，持续此</w:t>
      </w:r>
      <w:r>
        <w:rPr>
          <w:rFonts w:hint="eastAsia" w:ascii="仿宋" w:hAnsi="仿宋" w:eastAsia="仿宋" w:cs="仿宋"/>
          <w:sz w:val="28"/>
          <w:szCs w:val="28"/>
          <w:lang w:val="en-US" w:eastAsia="zh-CN"/>
        </w:rPr>
        <w:t>种</w:t>
      </w:r>
      <w:r>
        <w:rPr>
          <w:rFonts w:hint="eastAsia" w:ascii="仿宋" w:hAnsi="仿宋" w:eastAsia="仿宋" w:cs="仿宋"/>
          <w:sz w:val="28"/>
          <w:szCs w:val="28"/>
        </w:rPr>
        <w:t>情况将按条例1处罚）</w:t>
      </w:r>
    </w:p>
    <w:p>
      <w:pPr>
        <w:numPr>
          <w:ilvl w:val="0"/>
          <w:numId w:val="4"/>
        </w:numPr>
        <w:ind w:left="425" w:leftChars="0" w:hanging="425" w:firstLineChars="0"/>
        <w:jc w:val="left"/>
        <w:rPr>
          <w:rFonts w:hint="eastAsia" w:ascii="仿宋" w:hAnsi="仿宋" w:eastAsia="仿宋" w:cs="仿宋"/>
          <w:sz w:val="28"/>
          <w:szCs w:val="28"/>
        </w:rPr>
      </w:pPr>
      <w:r>
        <w:rPr>
          <w:rFonts w:hint="eastAsia" w:ascii="仿宋" w:hAnsi="仿宋" w:eastAsia="仿宋" w:cs="仿宋"/>
          <w:sz w:val="28"/>
          <w:szCs w:val="28"/>
        </w:rPr>
        <w:t>迟到，早退（扣0.5分）（若当次活动早到者出现早退情况，将撤销早到所得分并按早退扣除0.5分）</w:t>
      </w:r>
    </w:p>
    <w:p>
      <w:pPr>
        <w:numPr>
          <w:ilvl w:val="0"/>
          <w:numId w:val="4"/>
        </w:numPr>
        <w:ind w:left="425" w:leftChars="0" w:hanging="425" w:firstLineChars="0"/>
        <w:jc w:val="left"/>
      </w:pPr>
      <w:r>
        <w:rPr>
          <w:rFonts w:hint="eastAsia" w:ascii="仿宋" w:hAnsi="仿宋" w:eastAsia="仿宋" w:cs="仿宋"/>
          <w:sz w:val="28"/>
          <w:szCs w:val="28"/>
        </w:rPr>
        <w:t>开会没有认真听讲</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评定标准：中间随机点名及会后随机收一个会议记录</w:t>
      </w:r>
      <w:r>
        <w:rPr>
          <w:rFonts w:hint="eastAsia" w:ascii="仿宋" w:hAnsi="仿宋" w:eastAsia="仿宋" w:cs="仿宋"/>
          <w:sz w:val="28"/>
          <w:szCs w:val="28"/>
          <w:lang w:eastAsia="zh-CN"/>
        </w:rPr>
        <w:t>）</w:t>
      </w:r>
      <w:r>
        <w:rPr>
          <w:rFonts w:hint="eastAsia" w:ascii="仿宋" w:hAnsi="仿宋" w:eastAsia="仿宋" w:cs="仿宋"/>
          <w:sz w:val="28"/>
          <w:szCs w:val="28"/>
        </w:rPr>
        <w:t>（扣0.5分）</w:t>
      </w:r>
    </w:p>
    <w:p>
      <w:pPr>
        <w:spacing w:line="560" w:lineRule="exact"/>
        <w:ind w:firstLine="560" w:firstLineChars="200"/>
        <w:jc w:val="left"/>
        <w:rPr>
          <w:rFonts w:ascii="仿宋" w:hAnsi="仿宋" w:eastAsia="仿宋"/>
          <w:sz w:val="28"/>
          <w:szCs w:val="28"/>
        </w:rPr>
      </w:pPr>
    </w:p>
    <w:p>
      <w:pPr>
        <w:pStyle w:val="2"/>
        <w:spacing w:line="560" w:lineRule="exact"/>
        <w:jc w:val="left"/>
        <w:rPr>
          <w:rFonts w:ascii="宋体" w:hAnsi="宋体" w:eastAsia="宋体" w:cs="宋体"/>
        </w:rPr>
      </w:pPr>
      <w:bookmarkStart w:id="100" w:name="_Toc23231"/>
      <w:bookmarkStart w:id="101" w:name="_Toc22828"/>
      <w:bookmarkStart w:id="102" w:name="_Toc3767"/>
      <w:r>
        <w:rPr>
          <w:rFonts w:ascii="宋体" w:hAnsi="宋体" w:eastAsia="宋体" w:cs="宋体"/>
        </w:rPr>
        <w:t>附则2：</w:t>
      </w:r>
      <w:bookmarkEnd w:id="100"/>
      <w:bookmarkEnd w:id="101"/>
      <w:bookmarkEnd w:id="102"/>
    </w:p>
    <w:p>
      <w:pPr>
        <w:spacing w:line="560" w:lineRule="exact"/>
        <w:ind w:firstLine="420" w:firstLineChars="200"/>
        <w:jc w:val="left"/>
      </w:pPr>
    </w:p>
    <w:sectPr>
      <w:headerReference r:id="rId3" w:type="default"/>
      <w:footerReference r:id="rId4" w:type="default"/>
      <w:pgSz w:w="11906" w:h="16838"/>
      <w:pgMar w:top="1440" w:right="1800" w:bottom="1440" w:left="1800" w:header="851" w:footer="992" w:gutter="0"/>
      <w:cols w:space="0" w:num="1"/>
      <w:docGrid w:type="lines" w:linePitch="3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微软雅黑" w:hAnsi="微软雅黑" w:eastAsia="微软雅黑" w:cs="微软雅黑"/>
        <w:b/>
        <w:bCs/>
      </w:rPr>
      <w:id w:val="-1379000076"/>
      <w:docPartObj>
        <w:docPartGallery w:val="autotext"/>
      </w:docPartObj>
    </w:sdtPr>
    <w:sdtEndPr>
      <w:rPr>
        <w:rFonts w:hint="eastAsia" w:ascii="微软雅黑" w:hAnsi="微软雅黑" w:eastAsia="微软雅黑" w:cs="微软雅黑"/>
        <w:b/>
        <w:bCs/>
      </w:rPr>
    </w:sdtEndPr>
    <w:sdtContent>
      <w:p>
        <w:pPr>
          <w:pStyle w:val="11"/>
          <w:jc w:val="center"/>
        </w:pPr>
        <w:r>
          <w:rPr>
            <w:rFonts w:hint="eastAsia" w:ascii="微软雅黑" w:hAnsi="微软雅黑" w:eastAsia="微软雅黑" w:cs="微软雅黑"/>
            <w:b/>
            <w:bCs/>
            <w:lang w:val="en-US" w:eastAsia="zh-CN"/>
          </w:rPr>
          <w:t>珠海科技学院心理协会</w:t>
        </w:r>
        <w:r>
          <w:rPr>
            <w:rFonts w:hint="eastAsia" w:ascii="微软雅黑" w:hAnsi="微软雅黑" w:cs="微软雅黑"/>
            <w:b/>
            <w:bCs/>
            <w:lang w:val="en-US" w:eastAsia="zh-CN"/>
          </w:rPr>
          <w:t>智能制造与航空学院</w:t>
        </w:r>
        <w:r>
          <w:rPr>
            <w:rFonts w:hint="eastAsia" w:ascii="微软雅黑" w:hAnsi="微软雅黑" w:eastAsia="微软雅黑" w:cs="微软雅黑"/>
            <w:b/>
            <w:bCs/>
            <w:lang w:val="en-US" w:eastAsia="zh-CN"/>
          </w:rPr>
          <w:t>分会</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default"/>
        <w:b/>
        <w:bCs/>
        <w:i w:val="0"/>
        <w:iCs w:val="0"/>
        <w:lang w:val="en-US" w:eastAsia="zh-CN"/>
      </w:rPr>
    </w:pPr>
    <w:r>
      <w:rPr>
        <w:rFonts w:hint="eastAsia"/>
        <w:b/>
        <w:bCs/>
        <w:i w:val="0"/>
        <w:iCs w:val="0"/>
        <w:lang w:val="en-US" w:eastAsia="zh-CN"/>
      </w:rPr>
      <w:t>自解困惑 心存暖阳 帮助他人 美好生活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8779CD"/>
    <w:multiLevelType w:val="multilevel"/>
    <w:tmpl w:val="0B8779CD"/>
    <w:lvl w:ilvl="0" w:tentative="0">
      <w:start w:val="1"/>
      <w:numFmt w:val="chineseCountingThousand"/>
      <w:suff w:val="space"/>
      <w:lvlText w:val="    第%1条 "/>
      <w:lvlJc w:val="left"/>
      <w:pPr>
        <w:ind w:left="0" w:firstLine="0"/>
      </w:pPr>
      <w:rPr>
        <w:rFonts w:hint="eastAsia"/>
      </w:rPr>
    </w:lvl>
    <w:lvl w:ilvl="1" w:tentative="0">
      <w:start w:val="1"/>
      <w:numFmt w:val="chineseCountingThousand"/>
      <w:lvlText w:val="(%2)"/>
      <w:lvlJc w:val="left"/>
      <w:pPr>
        <w:ind w:left="0" w:firstLine="567"/>
      </w:pPr>
      <w:rPr>
        <w:rFonts w:hint="eastAsia"/>
      </w:rPr>
    </w:lvl>
    <w:lvl w:ilvl="2" w:tentative="0">
      <w:start w:val="1"/>
      <w:numFmt w:val="decimal"/>
      <w:suff w:val="space"/>
      <w:lvlText w:val="%3."/>
      <w:lvlJc w:val="left"/>
      <w:pPr>
        <w:ind w:left="0" w:firstLine="1191"/>
      </w:pPr>
      <w:rPr>
        <w:rFonts w:hint="eastAsia"/>
      </w:rPr>
    </w:lvl>
    <w:lvl w:ilvl="3" w:tentative="0">
      <w:start w:val="1"/>
      <w:numFmt w:val="decimal"/>
      <w:lvlText w:val="%4."/>
      <w:lvlJc w:val="left"/>
      <w:pPr>
        <w:tabs>
          <w:tab w:val="left" w:pos="2880"/>
        </w:tabs>
        <w:ind w:left="2880" w:hanging="360"/>
      </w:pPr>
      <w:rPr>
        <w:rFonts w:hint="eastAsia"/>
      </w:rPr>
    </w:lvl>
    <w:lvl w:ilvl="4" w:tentative="0">
      <w:start w:val="1"/>
      <w:numFmt w:val="decimal"/>
      <w:lvlText w:val="%5."/>
      <w:lvlJc w:val="left"/>
      <w:pPr>
        <w:tabs>
          <w:tab w:val="left" w:pos="3600"/>
        </w:tabs>
        <w:ind w:left="3600" w:hanging="360"/>
      </w:pPr>
      <w:rPr>
        <w:rFonts w:hint="eastAsia"/>
      </w:rPr>
    </w:lvl>
    <w:lvl w:ilvl="5" w:tentative="0">
      <w:start w:val="1"/>
      <w:numFmt w:val="decimal"/>
      <w:lvlText w:val="%6."/>
      <w:lvlJc w:val="left"/>
      <w:pPr>
        <w:tabs>
          <w:tab w:val="left" w:pos="4320"/>
        </w:tabs>
        <w:ind w:left="4320" w:hanging="36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decimal"/>
      <w:lvlText w:val="%8."/>
      <w:lvlJc w:val="left"/>
      <w:pPr>
        <w:tabs>
          <w:tab w:val="left" w:pos="5760"/>
        </w:tabs>
        <w:ind w:left="5760" w:hanging="360"/>
      </w:pPr>
      <w:rPr>
        <w:rFonts w:hint="eastAsia"/>
      </w:rPr>
    </w:lvl>
    <w:lvl w:ilvl="8" w:tentative="0">
      <w:start w:val="1"/>
      <w:numFmt w:val="decimal"/>
      <w:lvlText w:val="%9."/>
      <w:lvlJc w:val="left"/>
      <w:pPr>
        <w:tabs>
          <w:tab w:val="left" w:pos="6480"/>
        </w:tabs>
        <w:ind w:left="6480" w:hanging="360"/>
      </w:pPr>
      <w:rPr>
        <w:rFonts w:hint="eastAsia"/>
      </w:rPr>
    </w:lvl>
  </w:abstractNum>
  <w:abstractNum w:abstractNumId="1">
    <w:nsid w:val="20000003"/>
    <w:multiLevelType w:val="multilevel"/>
    <w:tmpl w:val="2000000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lef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abstractNum>
  <w:abstractNum w:abstractNumId="2">
    <w:nsid w:val="3FCD8D5E"/>
    <w:multiLevelType w:val="singleLevel"/>
    <w:tmpl w:val="3FCD8D5E"/>
    <w:lvl w:ilvl="0" w:tentative="0">
      <w:start w:val="1"/>
      <w:numFmt w:val="chineseCounting"/>
      <w:suff w:val="space"/>
      <w:lvlText w:val="第%1章"/>
      <w:lvlJc w:val="left"/>
      <w:rPr>
        <w:rFonts w:hint="eastAsia"/>
      </w:rPr>
    </w:lvl>
  </w:abstractNum>
  <w:abstractNum w:abstractNumId="3">
    <w:nsid w:val="54494632"/>
    <w:multiLevelType w:val="singleLevel"/>
    <w:tmpl w:val="54494632"/>
    <w:lvl w:ilvl="0" w:tentative="0">
      <w:start w:val="1"/>
      <w:numFmt w:val="decimal"/>
      <w:lvlText w:val="%1."/>
      <w:lvlJc w:val="left"/>
      <w:pPr>
        <w:ind w:left="425" w:hanging="425"/>
      </w:pPr>
      <w:rPr>
        <w:rFonts w:hint="default" w:ascii="仿宋" w:hAnsi="仿宋" w:eastAsia="仿宋" w:cs="仿宋"/>
        <w:b w:val="0"/>
        <w:bCs w:val="0"/>
        <w:sz w:val="28"/>
        <w:szCs w:val="28"/>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210"/>
  <w:drawingGridVerticalSpacing w:val="19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4ZTFiMDY3OWIyMWRjOTM5MTU0MWFhYTkwNmM3Y2IifQ=="/>
  </w:docVars>
  <w:rsids>
    <w:rsidRoot w:val="1AA24D9F"/>
    <w:rsid w:val="00114F08"/>
    <w:rsid w:val="002451B6"/>
    <w:rsid w:val="004C244A"/>
    <w:rsid w:val="00630468"/>
    <w:rsid w:val="006324DA"/>
    <w:rsid w:val="00646494"/>
    <w:rsid w:val="00771D4B"/>
    <w:rsid w:val="00913764"/>
    <w:rsid w:val="00A61A17"/>
    <w:rsid w:val="00B42D26"/>
    <w:rsid w:val="00C167DA"/>
    <w:rsid w:val="00DB792E"/>
    <w:rsid w:val="00FC27C0"/>
    <w:rsid w:val="03D5E960"/>
    <w:rsid w:val="07011CC2"/>
    <w:rsid w:val="07644792"/>
    <w:rsid w:val="09284798"/>
    <w:rsid w:val="0F2B6FD9"/>
    <w:rsid w:val="13AE2098"/>
    <w:rsid w:val="183C240D"/>
    <w:rsid w:val="1AA24D9F"/>
    <w:rsid w:val="1FFB0297"/>
    <w:rsid w:val="1FFF2973"/>
    <w:rsid w:val="21CFD521"/>
    <w:rsid w:val="262E41C8"/>
    <w:rsid w:val="28DA2E89"/>
    <w:rsid w:val="2A4254F9"/>
    <w:rsid w:val="2D1F32F4"/>
    <w:rsid w:val="2D7FE4BE"/>
    <w:rsid w:val="2F63B824"/>
    <w:rsid w:val="317F1D92"/>
    <w:rsid w:val="323B4D81"/>
    <w:rsid w:val="34B70380"/>
    <w:rsid w:val="3797AF53"/>
    <w:rsid w:val="3AE174A3"/>
    <w:rsid w:val="3BAF5D49"/>
    <w:rsid w:val="3BDB259D"/>
    <w:rsid w:val="3EE701B4"/>
    <w:rsid w:val="3EEB37AD"/>
    <w:rsid w:val="3F771CB9"/>
    <w:rsid w:val="3FB5222B"/>
    <w:rsid w:val="3FF50028"/>
    <w:rsid w:val="3FF793E5"/>
    <w:rsid w:val="42EF7A1F"/>
    <w:rsid w:val="43446334"/>
    <w:rsid w:val="44A84E71"/>
    <w:rsid w:val="477DCE1E"/>
    <w:rsid w:val="47D76015"/>
    <w:rsid w:val="47EF7BA6"/>
    <w:rsid w:val="4BBAED02"/>
    <w:rsid w:val="52AA0C8E"/>
    <w:rsid w:val="56B7773E"/>
    <w:rsid w:val="573E1E21"/>
    <w:rsid w:val="5777474F"/>
    <w:rsid w:val="57DFD433"/>
    <w:rsid w:val="5B487E91"/>
    <w:rsid w:val="5BFFF311"/>
    <w:rsid w:val="5CF9550F"/>
    <w:rsid w:val="5DBF7031"/>
    <w:rsid w:val="5DFD2D11"/>
    <w:rsid w:val="5EFEBDE8"/>
    <w:rsid w:val="6314629B"/>
    <w:rsid w:val="674CDEE8"/>
    <w:rsid w:val="67FE3467"/>
    <w:rsid w:val="68B81F46"/>
    <w:rsid w:val="68CA2609"/>
    <w:rsid w:val="68CC1AED"/>
    <w:rsid w:val="691A1DF3"/>
    <w:rsid w:val="69BB0F42"/>
    <w:rsid w:val="69DA5F8B"/>
    <w:rsid w:val="6A637494"/>
    <w:rsid w:val="6AA878B7"/>
    <w:rsid w:val="6B9B2963"/>
    <w:rsid w:val="6BAF84F1"/>
    <w:rsid w:val="6BCF62E6"/>
    <w:rsid w:val="6BDF348B"/>
    <w:rsid w:val="6C54779D"/>
    <w:rsid w:val="6C77E459"/>
    <w:rsid w:val="6CD3A16D"/>
    <w:rsid w:val="6D535020"/>
    <w:rsid w:val="6DFE0EB2"/>
    <w:rsid w:val="6E5F49A6"/>
    <w:rsid w:val="6EBF940D"/>
    <w:rsid w:val="6F730BAE"/>
    <w:rsid w:val="6FB7A98F"/>
    <w:rsid w:val="6FBD1769"/>
    <w:rsid w:val="6FE5F951"/>
    <w:rsid w:val="6FFF37D2"/>
    <w:rsid w:val="704E2E21"/>
    <w:rsid w:val="70DE2EF1"/>
    <w:rsid w:val="75D735C8"/>
    <w:rsid w:val="76377E5D"/>
    <w:rsid w:val="76AA0761"/>
    <w:rsid w:val="77D75C52"/>
    <w:rsid w:val="77DEBFFC"/>
    <w:rsid w:val="77FEADE6"/>
    <w:rsid w:val="7B737828"/>
    <w:rsid w:val="7B7D2454"/>
    <w:rsid w:val="7B927048"/>
    <w:rsid w:val="7BFDFE66"/>
    <w:rsid w:val="7C5F4108"/>
    <w:rsid w:val="7CBB37B2"/>
    <w:rsid w:val="7DADD8C1"/>
    <w:rsid w:val="7E483021"/>
    <w:rsid w:val="7E859460"/>
    <w:rsid w:val="7F29C833"/>
    <w:rsid w:val="7F3B881A"/>
    <w:rsid w:val="7F3FCE1B"/>
    <w:rsid w:val="7F4FD85B"/>
    <w:rsid w:val="7F79C282"/>
    <w:rsid w:val="7F7B6CAE"/>
    <w:rsid w:val="7F7F0E13"/>
    <w:rsid w:val="7F7F647B"/>
    <w:rsid w:val="7F9C0FC1"/>
    <w:rsid w:val="7FBF6DD0"/>
    <w:rsid w:val="7FCD17FE"/>
    <w:rsid w:val="7FCFE2FC"/>
    <w:rsid w:val="7FD7854B"/>
    <w:rsid w:val="7FD7ACDF"/>
    <w:rsid w:val="7FD7E9A0"/>
    <w:rsid w:val="7FE9FBB2"/>
    <w:rsid w:val="7FFB6B2E"/>
    <w:rsid w:val="7FFE6988"/>
    <w:rsid w:val="7FFF1DB7"/>
    <w:rsid w:val="8FFFA67E"/>
    <w:rsid w:val="97BE141D"/>
    <w:rsid w:val="9EAFE493"/>
    <w:rsid w:val="9FE3E1C5"/>
    <w:rsid w:val="A97F623E"/>
    <w:rsid w:val="AF6B2C46"/>
    <w:rsid w:val="AFBF8780"/>
    <w:rsid w:val="B39B7FEF"/>
    <w:rsid w:val="B3AFC06B"/>
    <w:rsid w:val="B6BF1823"/>
    <w:rsid w:val="B79DD87F"/>
    <w:rsid w:val="B7CB58F2"/>
    <w:rsid w:val="B9B23478"/>
    <w:rsid w:val="BEEFCB4B"/>
    <w:rsid w:val="BF3F03A9"/>
    <w:rsid w:val="BF9B4D75"/>
    <w:rsid w:val="BFE6F841"/>
    <w:rsid w:val="CEFDBA23"/>
    <w:rsid w:val="CFA6A215"/>
    <w:rsid w:val="D5DE8897"/>
    <w:rsid w:val="D70DA443"/>
    <w:rsid w:val="D7D643FF"/>
    <w:rsid w:val="D7E9C89B"/>
    <w:rsid w:val="D7F97665"/>
    <w:rsid w:val="D7FD264A"/>
    <w:rsid w:val="DB6B4CC8"/>
    <w:rsid w:val="DC5F2731"/>
    <w:rsid w:val="DDF710F4"/>
    <w:rsid w:val="DF7F2B2D"/>
    <w:rsid w:val="DFDF0906"/>
    <w:rsid w:val="DFF7AB1D"/>
    <w:rsid w:val="DFF82DD3"/>
    <w:rsid w:val="E1F6577A"/>
    <w:rsid w:val="E2CBD415"/>
    <w:rsid w:val="E2DFB252"/>
    <w:rsid w:val="E6BB9FF2"/>
    <w:rsid w:val="E7FDA90B"/>
    <w:rsid w:val="E7FE3684"/>
    <w:rsid w:val="EA7EC64D"/>
    <w:rsid w:val="EABE58DE"/>
    <w:rsid w:val="EBA59611"/>
    <w:rsid w:val="EDAB41CD"/>
    <w:rsid w:val="EDFB5E5D"/>
    <w:rsid w:val="EFED02A1"/>
    <w:rsid w:val="EFFD2D76"/>
    <w:rsid w:val="EFFD4388"/>
    <w:rsid w:val="EFFF70E4"/>
    <w:rsid w:val="F27F8AB2"/>
    <w:rsid w:val="F3FB3E8C"/>
    <w:rsid w:val="F4D7BA3C"/>
    <w:rsid w:val="F7CF76A4"/>
    <w:rsid w:val="F7EBFDED"/>
    <w:rsid w:val="F7EEC240"/>
    <w:rsid w:val="F7FE29B7"/>
    <w:rsid w:val="F9FECE9A"/>
    <w:rsid w:val="F9FFC3FC"/>
    <w:rsid w:val="FBBF3E52"/>
    <w:rsid w:val="FBF3ABCB"/>
    <w:rsid w:val="FBF75102"/>
    <w:rsid w:val="FD77E808"/>
    <w:rsid w:val="FDBD39BB"/>
    <w:rsid w:val="FDDC5620"/>
    <w:rsid w:val="FDDD9AE6"/>
    <w:rsid w:val="FDEA700A"/>
    <w:rsid w:val="FDF54B39"/>
    <w:rsid w:val="FEDDEAE3"/>
    <w:rsid w:val="FEE7C68E"/>
    <w:rsid w:val="FF66E9B7"/>
    <w:rsid w:val="FFBFCE42"/>
    <w:rsid w:val="FFDF7F91"/>
    <w:rsid w:val="FFE751EC"/>
    <w:rsid w:val="FFEF7C5E"/>
    <w:rsid w:val="FFEF896B"/>
    <w:rsid w:val="FFF7F72F"/>
    <w:rsid w:val="FFF9D991"/>
    <w:rsid w:val="FFFAAF12"/>
    <w:rsid w:val="FFFFEE9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微软雅黑" w:cs="Times New Roman"/>
      <w:kern w:val="2"/>
      <w:sz w:val="21"/>
      <w:szCs w:val="24"/>
      <w:lang w:val="en-US" w:eastAsia="zh-CN" w:bidi="ar-SA"/>
    </w:rPr>
  </w:style>
  <w:style w:type="paragraph" w:styleId="2">
    <w:name w:val="heading 1"/>
    <w:basedOn w:val="1"/>
    <w:next w:val="1"/>
    <w:qFormat/>
    <w:uiPriority w:val="0"/>
    <w:pPr>
      <w:keepNext/>
      <w:keepLines/>
      <w:spacing w:before="260" w:after="220"/>
      <w:outlineLvl w:val="0"/>
    </w:pPr>
    <w:rPr>
      <w:b/>
      <w:kern w:val="44"/>
      <w:sz w:val="36"/>
    </w:rPr>
  </w:style>
  <w:style w:type="paragraph" w:styleId="3">
    <w:name w:val="heading 2"/>
    <w:basedOn w:val="1"/>
    <w:next w:val="1"/>
    <w:unhideWhenUsed/>
    <w:qFormat/>
    <w:uiPriority w:val="0"/>
    <w:pPr>
      <w:keepNext/>
      <w:keepLines/>
      <w:spacing w:before="260" w:after="200"/>
      <w:outlineLvl w:val="1"/>
    </w:pPr>
    <w:rPr>
      <w:b/>
      <w:sz w:val="32"/>
    </w:rPr>
  </w:style>
  <w:style w:type="paragraph" w:styleId="4">
    <w:name w:val="heading 3"/>
    <w:basedOn w:val="1"/>
    <w:next w:val="1"/>
    <w:unhideWhenUsed/>
    <w:qFormat/>
    <w:uiPriority w:val="0"/>
    <w:pPr>
      <w:keepNext/>
      <w:keepLines/>
      <w:spacing w:before="260" w:after="180"/>
      <w:outlineLvl w:val="2"/>
    </w:pPr>
    <w:rPr>
      <w:b/>
      <w:sz w:val="30"/>
    </w:rPr>
  </w:style>
  <w:style w:type="paragraph" w:styleId="5">
    <w:name w:val="heading 4"/>
    <w:basedOn w:val="1"/>
    <w:next w:val="1"/>
    <w:unhideWhenUsed/>
    <w:qFormat/>
    <w:uiPriority w:val="0"/>
    <w:pPr>
      <w:keepNext/>
      <w:keepLines/>
      <w:spacing w:before="240" w:after="160"/>
      <w:outlineLvl w:val="3"/>
    </w:pPr>
    <w:rPr>
      <w:b/>
      <w:sz w:val="28"/>
    </w:rPr>
  </w:style>
  <w:style w:type="paragraph" w:styleId="6">
    <w:name w:val="heading 5"/>
    <w:basedOn w:val="1"/>
    <w:next w:val="1"/>
    <w:unhideWhenUsed/>
    <w:qFormat/>
    <w:uiPriority w:val="0"/>
    <w:pPr>
      <w:keepNext/>
      <w:keepLines/>
      <w:spacing w:before="240" w:after="160"/>
      <w:outlineLvl w:val="4"/>
    </w:pPr>
    <w:rPr>
      <w:b/>
      <w:sz w:val="28"/>
    </w:rPr>
  </w:style>
  <w:style w:type="paragraph" w:styleId="7">
    <w:name w:val="heading 6"/>
    <w:basedOn w:val="1"/>
    <w:next w:val="1"/>
    <w:unhideWhenUsed/>
    <w:qFormat/>
    <w:uiPriority w:val="0"/>
    <w:pPr>
      <w:keepNext/>
      <w:keepLines/>
      <w:spacing w:before="240" w:after="120"/>
      <w:outlineLvl w:val="5"/>
    </w:pPr>
    <w:rPr>
      <w:b/>
      <w:sz w:val="24"/>
    </w:rPr>
  </w:style>
  <w:style w:type="paragraph" w:styleId="8">
    <w:name w:val="heading 7"/>
    <w:basedOn w:val="1"/>
    <w:next w:val="1"/>
    <w:unhideWhenUsed/>
    <w:qFormat/>
    <w:uiPriority w:val="0"/>
    <w:pPr>
      <w:keepNext/>
      <w:keepLines/>
      <w:spacing w:before="240" w:after="120"/>
      <w:outlineLvl w:val="6"/>
    </w:pPr>
    <w:rPr>
      <w:b/>
      <w:sz w:val="24"/>
    </w:rPr>
  </w:style>
  <w:style w:type="paragraph" w:styleId="9">
    <w:name w:val="heading 8"/>
    <w:basedOn w:val="1"/>
    <w:next w:val="1"/>
    <w:unhideWhenUsed/>
    <w:qFormat/>
    <w:uiPriority w:val="0"/>
    <w:pPr>
      <w:keepNext/>
      <w:keepLines/>
      <w:spacing w:before="180" w:after="64"/>
      <w:outlineLvl w:val="7"/>
    </w:pPr>
    <w:rPr>
      <w:sz w:val="24"/>
    </w:rPr>
  </w:style>
  <w:style w:type="paragraph" w:styleId="10">
    <w:name w:val="heading 9"/>
    <w:basedOn w:val="1"/>
    <w:next w:val="1"/>
    <w:unhideWhenUsed/>
    <w:qFormat/>
    <w:uiPriority w:val="0"/>
    <w:pPr>
      <w:keepNext/>
      <w:keepLines/>
      <w:spacing w:before="180" w:after="64"/>
      <w:outlineLvl w:val="8"/>
    </w:p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20"/>
    <w:qFormat/>
    <w:uiPriority w:val="99"/>
    <w:pPr>
      <w:tabs>
        <w:tab w:val="center" w:pos="4153"/>
        <w:tab w:val="right" w:pos="8306"/>
      </w:tabs>
      <w:snapToGrid w:val="0"/>
      <w:jc w:val="left"/>
    </w:pPr>
    <w:rPr>
      <w:sz w:val="18"/>
      <w:szCs w:val="18"/>
    </w:rPr>
  </w:style>
  <w:style w:type="paragraph" w:styleId="12">
    <w:name w:val="header"/>
    <w:basedOn w:val="1"/>
    <w:link w:val="19"/>
    <w:uiPriority w:val="0"/>
    <w:pPr>
      <w:pBdr>
        <w:bottom w:val="single" w:color="auto" w:sz="6" w:space="1"/>
      </w:pBdr>
      <w:tabs>
        <w:tab w:val="center" w:pos="4153"/>
        <w:tab w:val="right" w:pos="8306"/>
      </w:tabs>
      <w:snapToGrid w:val="0"/>
      <w:jc w:val="center"/>
    </w:pPr>
    <w:rPr>
      <w:sz w:val="18"/>
      <w:szCs w:val="18"/>
    </w:rPr>
  </w:style>
  <w:style w:type="paragraph" w:styleId="13">
    <w:name w:val="Title"/>
    <w:basedOn w:val="1"/>
    <w:next w:val="1"/>
    <w:link w:val="17"/>
    <w:qFormat/>
    <w:uiPriority w:val="0"/>
    <w:pPr>
      <w:spacing w:before="240" w:after="60"/>
      <w:jc w:val="center"/>
      <w:outlineLvl w:val="0"/>
    </w:pPr>
    <w:rPr>
      <w:rFonts w:asciiTheme="majorHAnsi" w:hAnsiTheme="majorHAnsi" w:eastAsiaTheme="majorEastAsia" w:cstheme="majorBidi"/>
      <w:b/>
      <w:bCs/>
      <w:sz w:val="32"/>
      <w:szCs w:val="32"/>
    </w:rPr>
  </w:style>
  <w:style w:type="table" w:styleId="15">
    <w:name w:val="Table Grid"/>
    <w:basedOn w:val="14"/>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标题 字符"/>
    <w:basedOn w:val="16"/>
    <w:link w:val="13"/>
    <w:qFormat/>
    <w:uiPriority w:val="0"/>
    <w:rPr>
      <w:rFonts w:asciiTheme="majorHAnsi" w:hAnsiTheme="majorHAnsi" w:eastAsiaTheme="majorEastAsia" w:cstheme="majorBidi"/>
      <w:b/>
      <w:bCs/>
      <w:kern w:val="2"/>
      <w:sz w:val="32"/>
      <w:szCs w:val="32"/>
    </w:rPr>
  </w:style>
  <w:style w:type="paragraph" w:styleId="18">
    <w:name w:val="List Paragraph"/>
    <w:basedOn w:val="1"/>
    <w:uiPriority w:val="99"/>
    <w:pPr>
      <w:ind w:firstLine="420" w:firstLineChars="200"/>
    </w:pPr>
  </w:style>
  <w:style w:type="character" w:customStyle="1" w:styleId="19">
    <w:name w:val="页眉 字符"/>
    <w:basedOn w:val="16"/>
    <w:link w:val="12"/>
    <w:qFormat/>
    <w:uiPriority w:val="0"/>
    <w:rPr>
      <w:rFonts w:ascii="Arial" w:hAnsi="Arial" w:eastAsia="微软雅黑"/>
      <w:kern w:val="2"/>
      <w:sz w:val="18"/>
      <w:szCs w:val="18"/>
    </w:rPr>
  </w:style>
  <w:style w:type="character" w:customStyle="1" w:styleId="20">
    <w:name w:val="页脚 字符"/>
    <w:basedOn w:val="16"/>
    <w:link w:val="11"/>
    <w:qFormat/>
    <w:uiPriority w:val="99"/>
    <w:rPr>
      <w:rFonts w:ascii="Arial" w:hAnsi="Arial" w:eastAsia="微软雅黑"/>
      <w:kern w:val="2"/>
      <w:sz w:val="18"/>
      <w:szCs w:val="18"/>
    </w:rPr>
  </w:style>
  <w:style w:type="paragraph" w:customStyle="1" w:styleId="21">
    <w:name w:val="WPSOffice手动目录 1"/>
    <w:qFormat/>
    <w:uiPriority w:val="0"/>
    <w:pPr>
      <w:ind w:leftChars="0"/>
    </w:pPr>
    <w:rPr>
      <w:rFonts w:ascii="等线" w:hAnsi="等线" w:eastAsia="等线" w:cs="Times New Roman"/>
      <w:sz w:val="20"/>
      <w:szCs w:val="20"/>
    </w:rPr>
  </w:style>
  <w:style w:type="paragraph" w:customStyle="1" w:styleId="22">
    <w:name w:val="WPSOffice手动目录 2"/>
    <w:qFormat/>
    <w:uiPriority w:val="0"/>
    <w:pPr>
      <w:ind w:leftChars="200"/>
    </w:pPr>
    <w:rPr>
      <w:rFonts w:ascii="等线" w:hAnsi="等线" w:eastAsia="等线" w:cs="Times New Roman"/>
      <w:sz w:val="20"/>
      <w:szCs w:val="20"/>
    </w:rPr>
  </w:style>
  <w:style w:type="paragraph" w:customStyle="1" w:styleId="23">
    <w:name w:val="WPSOffice手动目录 3"/>
    <w:qFormat/>
    <w:uiPriority w:val="0"/>
    <w:pPr>
      <w:ind w:leftChars="400"/>
    </w:pPr>
    <w:rPr>
      <w:rFonts w:ascii="等线" w:hAnsi="等线" w:eastAsia="等线"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4846</Words>
  <Characters>4894</Characters>
  <Lines>75</Lines>
  <Paragraphs>21</Paragraphs>
  <TotalTime>2</TotalTime>
  <ScaleCrop>false</ScaleCrop>
  <LinksUpToDate>false</LinksUpToDate>
  <CharactersWithSpaces>5044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2018-06-03T17:24:00Z</dcterms:created>
  <dc:creator>林</dc:creator>
  <cp:lastModifiedBy>糸儡</cp:lastModifiedBy>
  <dcterms:modified xsi:type="dcterms:W3CDTF">2024-05-29T01:03:57Z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woTemplateTypoMode" linkTarget="0">
    <vt:lpwstr>web</vt:lpwstr>
  </property>
  <property fmtid="{D5CDD505-2E9C-101B-9397-08002B2CF9AE}" pid="4" name="woTemplate" linkTarget="0">
    <vt:i4>1</vt:i4>
  </property>
  <property fmtid="{D5CDD505-2E9C-101B-9397-08002B2CF9AE}" pid="5" name="ICV">
    <vt:lpwstr>1AE76537266841129FCF608BB4C13FD1_13</vt:lpwstr>
  </property>
</Properties>
</file>